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eastAsia="宋体" w:cs="宋体"/>
          <w:b/>
          <w:sz w:val="21"/>
          <w:szCs w:val="21"/>
        </w:rPr>
      </w:pPr>
      <w:r>
        <w:rPr>
          <w:rFonts w:ascii="宋体" w:hAnsi="宋体" w:eastAsia="宋体" w:cs="宋体"/>
          <w:b/>
          <w:sz w:val="21"/>
          <w:szCs w:val="21"/>
        </w:rPr>
        <w:t>双流县教育局关于组织参加2015年成都市中小学教师信息技术应用能力提升工程第一次集中培训的通知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sz w:val="21"/>
          <w:szCs w:val="21"/>
          <w:lang w:val="en-US"/>
        </w:rPr>
      </w:pPr>
      <w:r>
        <w:rPr>
          <w:rFonts w:asciiTheme="minorHAnsi" w:hAnsiTheme="minorHAnsi" w:eastAsiaTheme="minorEastAsia" w:cstheme="minorBidi"/>
          <w:kern w:val="0"/>
          <w:sz w:val="21"/>
          <w:szCs w:val="21"/>
          <w:lang w:val="en-US" w:eastAsia="zh-CN" w:bidi="ar"/>
        </w:rPr>
        <w:t>县研培中心、教仪站、各学校（含幼儿园）：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sz w:val="21"/>
          <w:szCs w:val="21"/>
          <w:lang w:val="en-US"/>
        </w:rPr>
      </w:pPr>
      <w:r>
        <w:rPr>
          <w:rFonts w:asciiTheme="minorHAnsi" w:hAnsiTheme="minorHAnsi" w:eastAsiaTheme="minorEastAsia" w:cstheme="minorBidi"/>
          <w:kern w:val="0"/>
          <w:sz w:val="21"/>
          <w:szCs w:val="21"/>
          <w:lang w:val="en-US" w:eastAsia="zh-CN" w:bidi="ar"/>
        </w:rPr>
        <w:t>根据成都市“中小学教师信息技术应用能力提升工程”项目执行办的统筹安排和双流县教育局《关于做好</w:t>
      </w:r>
      <w:r>
        <w:rPr>
          <w:rFonts w:ascii="仿宋_GB2312" w:hAnsi="仿宋_GB2312" w:eastAsia="仿宋_GB2312" w:cs="仿宋_GB2312"/>
          <w:kern w:val="0"/>
          <w:sz w:val="21"/>
          <w:szCs w:val="21"/>
          <w:lang w:val="en-US" w:eastAsia="zh-CN" w:bidi="ar"/>
        </w:rPr>
        <w:t>2015</w:t>
      </w:r>
      <w:r>
        <w:rPr>
          <w:rFonts w:asciiTheme="minorHAnsi" w:hAnsiTheme="minorHAnsi" w:eastAsiaTheme="minorEastAsia" w:cstheme="minorBidi"/>
          <w:kern w:val="0"/>
          <w:sz w:val="21"/>
          <w:szCs w:val="21"/>
          <w:lang w:val="en-US" w:eastAsia="zh-CN" w:bidi="ar"/>
        </w:rPr>
        <w:t>年成都市中小学教师信息技术应用能力提升工程专项培训的通知》精神，经县教育局研究，决定组织参加</w:t>
      </w:r>
      <w:r>
        <w:rPr>
          <w:rFonts w:ascii="仿宋_GB2312" w:hAnsi="仿宋_GB2312" w:eastAsia="仿宋_GB2312" w:cs="仿宋_GB2312"/>
          <w:kern w:val="0"/>
          <w:sz w:val="21"/>
          <w:szCs w:val="21"/>
          <w:lang w:val="en-US" w:eastAsia="zh-CN" w:bidi="ar"/>
        </w:rPr>
        <w:t>2015</w:t>
      </w:r>
      <w:r>
        <w:rPr>
          <w:rFonts w:asciiTheme="minorHAnsi" w:hAnsiTheme="minorHAnsi" w:eastAsiaTheme="minorEastAsia" w:cstheme="minorBidi"/>
          <w:kern w:val="0"/>
          <w:sz w:val="21"/>
          <w:szCs w:val="21"/>
          <w:lang w:val="en-US" w:eastAsia="zh-CN" w:bidi="ar"/>
        </w:rPr>
        <w:t>年成都市中小学教师信息技术应用能力提升工程第一次集中培训，现通知如下：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sz w:val="21"/>
          <w:szCs w:val="21"/>
          <w:lang w:val="en-US"/>
        </w:rPr>
      </w:pPr>
      <w:r>
        <w:rPr>
          <w:rFonts w:ascii="仿宋_GB2312" w:hAnsi="仿宋_GB2312" w:eastAsia="仿宋_GB2312" w:cs="仿宋_GB2312"/>
          <w:kern w:val="0"/>
          <w:sz w:val="21"/>
          <w:szCs w:val="21"/>
          <w:lang w:val="en-US" w:eastAsia="zh-CN" w:bidi="ar"/>
        </w:rPr>
        <w:t>一、</w:t>
      </w:r>
      <w:r>
        <w:rPr>
          <w:rFonts w:asciiTheme="minorHAnsi" w:hAnsiTheme="minorHAnsi" w:eastAsiaTheme="minorEastAsia" w:cstheme="minorBidi"/>
          <w:color w:val="7030A0"/>
          <w:kern w:val="0"/>
          <w:sz w:val="21"/>
          <w:szCs w:val="21"/>
          <w:lang w:val="en-US" w:eastAsia="zh-CN" w:bidi="ar"/>
        </w:rPr>
        <w:t>培训时间：</w:t>
      </w:r>
      <w:r>
        <w:rPr>
          <w:rFonts w:ascii="仿宋_GB2312" w:hAnsi="仿宋_GB2312" w:eastAsia="仿宋_GB2312" w:cs="仿宋_GB2312"/>
          <w:color w:val="7030A0"/>
          <w:kern w:val="0"/>
          <w:sz w:val="21"/>
          <w:szCs w:val="21"/>
          <w:lang w:val="en-US" w:eastAsia="zh-CN" w:bidi="ar"/>
        </w:rPr>
        <w:t>2015</w:t>
      </w:r>
      <w:r>
        <w:rPr>
          <w:rFonts w:asciiTheme="minorHAnsi" w:hAnsiTheme="minorHAnsi" w:eastAsiaTheme="minorEastAsia" w:cstheme="minorBidi"/>
          <w:color w:val="7030A0"/>
          <w:kern w:val="0"/>
          <w:sz w:val="21"/>
          <w:szCs w:val="21"/>
          <w:lang w:val="en-US" w:eastAsia="zh-CN" w:bidi="ar"/>
        </w:rPr>
        <w:t>年</w:t>
      </w:r>
      <w:r>
        <w:rPr>
          <w:rFonts w:ascii="仿宋_GB2312" w:hAnsi="仿宋_GB2312" w:eastAsia="仿宋_GB2312" w:cs="仿宋_GB2312"/>
          <w:color w:val="7030A0"/>
          <w:kern w:val="0"/>
          <w:sz w:val="21"/>
          <w:szCs w:val="21"/>
          <w:lang w:val="en-US" w:eastAsia="zh-CN" w:bidi="ar"/>
        </w:rPr>
        <w:t>12</w:t>
      </w:r>
      <w:r>
        <w:rPr>
          <w:rFonts w:asciiTheme="minorHAnsi" w:hAnsiTheme="minorHAnsi" w:eastAsiaTheme="minorEastAsia" w:cstheme="minorBidi"/>
          <w:color w:val="7030A0"/>
          <w:kern w:val="0"/>
          <w:sz w:val="21"/>
          <w:szCs w:val="21"/>
          <w:lang w:val="en-US" w:eastAsia="zh-CN" w:bidi="ar"/>
        </w:rPr>
        <w:t>月</w:t>
      </w:r>
      <w:r>
        <w:rPr>
          <w:rFonts w:ascii="仿宋_GB2312" w:hAnsi="仿宋_GB2312" w:eastAsia="仿宋_GB2312" w:cs="仿宋_GB2312"/>
          <w:color w:val="7030A0"/>
          <w:kern w:val="0"/>
          <w:sz w:val="21"/>
          <w:szCs w:val="21"/>
          <w:lang w:val="en-US" w:eastAsia="zh-CN" w:bidi="ar"/>
        </w:rPr>
        <w:t>10</w:t>
      </w:r>
      <w:r>
        <w:rPr>
          <w:rFonts w:asciiTheme="minorHAnsi" w:hAnsiTheme="minorHAnsi" w:eastAsiaTheme="minorEastAsia" w:cstheme="minorBidi"/>
          <w:color w:val="7030A0"/>
          <w:kern w:val="0"/>
          <w:sz w:val="21"/>
          <w:szCs w:val="21"/>
          <w:lang w:val="en-US" w:eastAsia="zh-CN" w:bidi="ar"/>
        </w:rPr>
        <w:t>日（周四）全天</w:t>
      </w:r>
      <w:r>
        <w:rPr>
          <w:rFonts w:asciiTheme="minorHAnsi" w:hAnsiTheme="minorHAnsi" w:eastAsiaTheme="minorEastAsia" w:cstheme="minorBidi"/>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仿宋_GB2312"/>
          <w:sz w:val="21"/>
          <w:szCs w:val="21"/>
          <w:lang w:val="en-US"/>
        </w:rPr>
      </w:pPr>
      <w:r>
        <w:rPr>
          <w:rFonts w:asciiTheme="minorHAnsi" w:hAnsiTheme="minorHAnsi" w:eastAsiaTheme="minorEastAsia" w:cstheme="minorBidi"/>
          <w:kern w:val="0"/>
          <w:sz w:val="21"/>
          <w:szCs w:val="21"/>
          <w:lang w:val="en-US" w:eastAsia="zh-CN" w:bidi="ar"/>
        </w:rPr>
        <w:t>签到：上午</w:t>
      </w:r>
      <w:r>
        <w:rPr>
          <w:rFonts w:ascii="仿宋_GB2312" w:hAnsi="仿宋_GB2312" w:eastAsia="仿宋_GB2312" w:cs="仿宋_GB2312"/>
          <w:kern w:val="0"/>
          <w:sz w:val="21"/>
          <w:szCs w:val="21"/>
          <w:lang w:val="en-US" w:eastAsia="zh-CN" w:bidi="ar"/>
        </w:rPr>
        <w:t>8:40</w:t>
      </w:r>
      <w:r>
        <w:rPr>
          <w:rFonts w:asciiTheme="minorHAnsi" w:hAnsiTheme="minorHAnsi" w:eastAsiaTheme="minorEastAsia" w:cstheme="minorBidi"/>
          <w:kern w:val="0"/>
          <w:sz w:val="21"/>
          <w:szCs w:val="21"/>
          <w:lang w:val="en-US" w:eastAsia="zh-CN" w:bidi="ar"/>
        </w:rPr>
        <w:t>——</w:t>
      </w:r>
      <w:r>
        <w:rPr>
          <w:rFonts w:ascii="仿宋_GB2312" w:hAnsi="仿宋_GB2312" w:eastAsia="仿宋_GB2312" w:cs="仿宋_GB2312"/>
          <w:kern w:val="0"/>
          <w:sz w:val="21"/>
          <w:szCs w:val="21"/>
          <w:lang w:val="en-US" w:eastAsia="zh-CN" w:bidi="ar"/>
        </w:rPr>
        <w:t>9:00</w:t>
      </w:r>
      <w:r>
        <w:rPr>
          <w:rFonts w:asciiTheme="minorHAnsi" w:hAnsiTheme="minorHAnsi" w:eastAsiaTheme="minorEastAsia" w:cstheme="minorBidi"/>
          <w:kern w:val="0"/>
          <w:sz w:val="21"/>
          <w:szCs w:val="21"/>
          <w:lang w:val="en-US" w:eastAsia="zh-CN" w:bidi="ar"/>
        </w:rPr>
        <w:t>，下午</w:t>
      </w:r>
      <w:r>
        <w:rPr>
          <w:rFonts w:ascii="仿宋_GB2312" w:hAnsi="仿宋_GB2312" w:eastAsia="仿宋_GB2312" w:cs="仿宋_GB2312"/>
          <w:kern w:val="0"/>
          <w:sz w:val="21"/>
          <w:szCs w:val="21"/>
          <w:lang w:val="en-US" w:eastAsia="zh-CN" w:bidi="ar"/>
        </w:rPr>
        <w:t>12:40</w:t>
      </w:r>
      <w:r>
        <w:rPr>
          <w:rFonts w:asciiTheme="minorHAnsi" w:hAnsiTheme="minorHAnsi" w:eastAsiaTheme="minorEastAsia" w:cstheme="minorBidi"/>
          <w:kern w:val="0"/>
          <w:sz w:val="21"/>
          <w:szCs w:val="21"/>
          <w:lang w:val="en-US" w:eastAsia="zh-CN" w:bidi="ar"/>
        </w:rPr>
        <w:t>——</w:t>
      </w:r>
      <w:r>
        <w:rPr>
          <w:rFonts w:ascii="仿宋_GB2312" w:hAnsi="仿宋_GB2312" w:eastAsia="仿宋_GB2312" w:cs="仿宋_GB2312"/>
          <w:kern w:val="0"/>
          <w:sz w:val="21"/>
          <w:szCs w:val="21"/>
          <w:lang w:val="en-US" w:eastAsia="zh-CN" w:bidi="ar"/>
        </w:rPr>
        <w:t>13:00</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color w:val="7030A0"/>
          <w:sz w:val="21"/>
          <w:szCs w:val="21"/>
          <w:lang w:val="en-US"/>
        </w:rPr>
      </w:pPr>
      <w:r>
        <w:rPr>
          <w:rFonts w:asciiTheme="minorHAnsi" w:hAnsiTheme="minorHAnsi" w:eastAsiaTheme="minorEastAsia" w:cstheme="minorBidi"/>
          <w:kern w:val="0"/>
          <w:sz w:val="21"/>
          <w:szCs w:val="21"/>
          <w:lang w:val="en-US" w:eastAsia="zh-CN" w:bidi="ar"/>
        </w:rPr>
        <w:t>二、培训地点：</w:t>
      </w:r>
      <w:r>
        <w:rPr>
          <w:rFonts w:asciiTheme="minorHAnsi" w:hAnsiTheme="minorHAnsi" w:eastAsiaTheme="minorEastAsia" w:cstheme="minorBidi"/>
          <w:color w:val="7030A0"/>
          <w:kern w:val="0"/>
          <w:sz w:val="21"/>
          <w:szCs w:val="21"/>
          <w:lang w:val="en-US" w:eastAsia="zh-CN" w:bidi="ar"/>
        </w:rPr>
        <w:t>双流县成都电子信息学校博艺楼二楼学术厅（地址：双楠大道</w:t>
      </w:r>
      <w:r>
        <w:rPr>
          <w:rFonts w:ascii="仿宋_GB2312" w:hAnsi="仿宋_GB2312" w:eastAsia="仿宋_GB2312" w:cs="仿宋_GB2312"/>
          <w:color w:val="7030A0"/>
          <w:kern w:val="0"/>
          <w:sz w:val="21"/>
          <w:szCs w:val="21"/>
          <w:lang w:val="en-US" w:eastAsia="zh-CN" w:bidi="ar"/>
        </w:rPr>
        <w:t>888</w:t>
      </w:r>
      <w:r>
        <w:rPr>
          <w:rFonts w:asciiTheme="minorHAnsi" w:hAnsiTheme="minorHAnsi" w:eastAsiaTheme="minorEastAsia" w:cstheme="minorBidi"/>
          <w:color w:val="7030A0"/>
          <w:kern w:val="0"/>
          <w:sz w:val="21"/>
          <w:szCs w:val="21"/>
          <w:lang w:val="en-US" w:eastAsia="zh-CN" w:bidi="ar"/>
        </w:rPr>
        <w:t>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sz w:val="21"/>
          <w:szCs w:val="21"/>
          <w:lang w:val="en-US"/>
        </w:rPr>
      </w:pPr>
      <w:r>
        <w:rPr>
          <w:rFonts w:asciiTheme="minorHAnsi" w:hAnsiTheme="minorHAnsi" w:eastAsiaTheme="minorEastAsia" w:cstheme="minorBidi"/>
          <w:kern w:val="0"/>
          <w:sz w:val="21"/>
          <w:szCs w:val="21"/>
          <w:lang w:val="en-US" w:eastAsia="zh-CN" w:bidi="ar"/>
        </w:rPr>
        <w:t>三、参培人员：县研培中心、教仪站、各学校（含幼儿园）参加“中小学教师信息技术应用能力提升工程”市级培训的所有教师。（具体名单见附件）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sz w:val="21"/>
          <w:szCs w:val="21"/>
          <w:lang w:val="en-US"/>
        </w:rPr>
      </w:pPr>
      <w:r>
        <w:rPr>
          <w:rFonts w:asciiTheme="minorHAnsi" w:hAnsiTheme="minorHAnsi" w:eastAsiaTheme="minorEastAsia" w:cstheme="minorBidi"/>
          <w:kern w:val="0"/>
          <w:sz w:val="21"/>
          <w:szCs w:val="21"/>
          <w:lang w:val="en-US" w:eastAsia="zh-CN" w:bidi="ar"/>
        </w:rPr>
        <w:t>四、参培要求：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sz w:val="21"/>
          <w:szCs w:val="21"/>
          <w:lang w:val="en-US"/>
        </w:rPr>
      </w:pPr>
      <w:r>
        <w:rPr>
          <w:rFonts w:asciiTheme="minorHAnsi" w:hAnsiTheme="minorHAnsi" w:eastAsiaTheme="minorEastAsia" w:cstheme="minorBidi"/>
          <w:kern w:val="0"/>
          <w:sz w:val="21"/>
          <w:szCs w:val="21"/>
          <w:lang w:val="en-US" w:eastAsia="zh-CN" w:bidi="ar"/>
        </w:rPr>
        <w:t>1.参培人员提前安排好工作，确保准时参加。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sz w:val="21"/>
          <w:szCs w:val="21"/>
          <w:lang w:val="en-US"/>
        </w:rPr>
      </w:pPr>
      <w:r>
        <w:rPr>
          <w:rFonts w:asciiTheme="minorHAnsi" w:hAnsiTheme="minorHAnsi" w:eastAsiaTheme="minorEastAsia" w:cstheme="minorBidi"/>
          <w:kern w:val="0"/>
          <w:sz w:val="21"/>
          <w:szCs w:val="21"/>
          <w:lang w:val="en-US" w:eastAsia="zh-CN" w:bidi="ar"/>
        </w:rPr>
        <w:t>2.各单位相关工作负责人和学校管理员督促参培教师按时参加培训。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sz w:val="21"/>
          <w:szCs w:val="21"/>
          <w:lang w:val="en-US"/>
        </w:rPr>
      </w:pPr>
      <w:r>
        <w:rPr>
          <w:rFonts w:asciiTheme="minorHAnsi" w:hAnsiTheme="minorHAnsi" w:eastAsiaTheme="minorEastAsia" w:cstheme="minorBidi"/>
          <w:kern w:val="0"/>
          <w:sz w:val="21"/>
          <w:szCs w:val="21"/>
          <w:lang w:val="en-US" w:eastAsia="zh-CN" w:bidi="ar"/>
        </w:rPr>
        <w:t>3.注意途中安全。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sz w:val="21"/>
          <w:szCs w:val="21"/>
          <w:lang w:val="en-US"/>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sz w:val="21"/>
          <w:szCs w:val="21"/>
          <w:lang w:val="en-US"/>
        </w:rPr>
      </w:pPr>
      <w:r>
        <w:rPr>
          <w:rFonts w:asciiTheme="minorHAnsi" w:hAnsiTheme="minorHAnsi" w:eastAsiaTheme="minorEastAsia" w:cstheme="minorBidi"/>
          <w:kern w:val="0"/>
          <w:sz w:val="21"/>
          <w:szCs w:val="21"/>
          <w:lang w:val="en-US" w:eastAsia="zh-CN" w:bidi="ar"/>
        </w:rPr>
        <w:t>附件：</w:t>
      </w:r>
      <w:r>
        <w:rPr>
          <w:rFonts w:ascii="仿宋_GB2312" w:hAnsi="仿宋_GB2312" w:eastAsia="仿宋_GB2312" w:cs="仿宋_GB2312"/>
          <w:kern w:val="0"/>
          <w:sz w:val="21"/>
          <w:szCs w:val="21"/>
          <w:lang w:val="en-US" w:eastAsia="zh-CN" w:bidi="ar"/>
        </w:rPr>
        <w:t>2015</w:t>
      </w:r>
      <w:r>
        <w:rPr>
          <w:rFonts w:asciiTheme="minorHAnsi" w:hAnsiTheme="minorHAnsi" w:eastAsiaTheme="minorEastAsia" w:cstheme="minorBidi"/>
          <w:kern w:val="0"/>
          <w:sz w:val="21"/>
          <w:szCs w:val="21"/>
          <w:lang w:val="en-US" w:eastAsia="zh-CN" w:bidi="ar"/>
        </w:rPr>
        <w:t>年参加成都市中小学教师信息技术应用能力提升工程培训教师名单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right"/>
        <w:textAlignment w:val="auto"/>
        <w:outlineLvl w:val="9"/>
        <w:rPr>
          <w:sz w:val="21"/>
          <w:szCs w:val="21"/>
          <w:lang w:val="en-US"/>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right"/>
        <w:textAlignment w:val="auto"/>
        <w:outlineLvl w:val="9"/>
        <w:rPr>
          <w:sz w:val="21"/>
          <w:szCs w:val="21"/>
          <w:lang w:val="en-US"/>
        </w:rPr>
      </w:pPr>
      <w:r>
        <w:rPr>
          <w:rFonts w:asciiTheme="minorHAnsi" w:hAnsiTheme="minorHAnsi" w:eastAsiaTheme="minorEastAsia" w:cstheme="minorBidi"/>
          <w:kern w:val="0"/>
          <w:sz w:val="21"/>
          <w:szCs w:val="21"/>
          <w:lang w:val="en-US" w:eastAsia="zh-CN" w:bidi="ar"/>
        </w:rPr>
        <w:t>双流县教育局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right"/>
        <w:textAlignment w:val="auto"/>
        <w:outlineLvl w:val="9"/>
        <w:rPr>
          <w:sz w:val="21"/>
          <w:szCs w:val="21"/>
          <w:lang w:val="en-US"/>
        </w:rPr>
      </w:pPr>
      <w:r>
        <w:rPr>
          <w:rFonts w:asciiTheme="minorHAnsi" w:hAnsiTheme="minorHAnsi" w:eastAsiaTheme="minorEastAsia" w:cstheme="minorBidi"/>
          <w:kern w:val="0"/>
          <w:sz w:val="21"/>
          <w:szCs w:val="21"/>
          <w:lang w:val="en-US" w:eastAsia="zh-CN" w:bidi="ar"/>
        </w:rPr>
        <w:t>2015-12-7</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sz w:val="21"/>
          <w:szCs w:val="21"/>
          <w:lang w:val="en-US"/>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sz w:val="21"/>
          <w:szCs w:val="21"/>
          <w:lang w:val="en-US"/>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Arial Unicode MS" w:hAnsi="Arial Unicode MS" w:eastAsia="Arial Unicode MS" w:cs="Arial Unicode MS"/>
          <w:sz w:val="21"/>
          <w:szCs w:val="21"/>
          <w:lang w:val="en-US"/>
        </w:rPr>
      </w:pPr>
      <w:r>
        <w:rPr>
          <w:rFonts w:ascii="仿宋_GB2312" w:hAnsi="仿宋_GB2312" w:eastAsia="仿宋_GB2312" w:cs="仿宋_GB2312"/>
          <w:sz w:val="21"/>
          <w:szCs w:val="21"/>
        </w:rPr>
        <w:t>附件：</w:t>
      </w:r>
    </w:p>
    <w:tbl>
      <w:tblPr>
        <w:tblStyle w:val="6"/>
        <w:tblW w:w="8717" w:type="dxa"/>
        <w:tblInd w:w="108" w:type="dxa"/>
        <w:shd w:val="clear" w:color="auto" w:fill="auto"/>
        <w:tblLayout w:type="fixed"/>
        <w:tblCellMar>
          <w:top w:w="0" w:type="dxa"/>
          <w:left w:w="108" w:type="dxa"/>
          <w:bottom w:w="0" w:type="dxa"/>
          <w:right w:w="108" w:type="dxa"/>
        </w:tblCellMar>
      </w:tblPr>
      <w:tblGrid>
        <w:gridCol w:w="1620"/>
        <w:gridCol w:w="1108"/>
        <w:gridCol w:w="1426"/>
        <w:gridCol w:w="236"/>
        <w:gridCol w:w="1747"/>
        <w:gridCol w:w="1490"/>
        <w:gridCol w:w="1090"/>
      </w:tblGrid>
      <w:tr>
        <w:tblPrEx>
          <w:shd w:val="clear" w:color="auto" w:fill="auto"/>
          <w:tblLayout w:type="fixed"/>
          <w:tblCellMar>
            <w:top w:w="0" w:type="dxa"/>
            <w:left w:w="108" w:type="dxa"/>
            <w:bottom w:w="0" w:type="dxa"/>
            <w:right w:w="108" w:type="dxa"/>
          </w:tblCellMar>
        </w:tblPrEx>
        <w:trPr>
          <w:trHeight w:val="375" w:hRule="atLeast"/>
        </w:trPr>
        <w:tc>
          <w:tcPr>
            <w:tcW w:w="8717"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ascii="仿宋_GB2312" w:hAnsi="宋体" w:eastAsia="仿宋_GB2312" w:cs="宋体"/>
                <w:color w:val="000000"/>
                <w:kern w:val="0"/>
                <w:sz w:val="21"/>
                <w:szCs w:val="21"/>
                <w:lang w:val="en-US"/>
              </w:rPr>
            </w:pPr>
            <w:r>
              <w:rPr>
                <w:rFonts w:ascii="仿宋_GB2312" w:hAnsi="宋体" w:eastAsia="仿宋_GB2312" w:cs="宋体"/>
                <w:color w:val="000000"/>
                <w:kern w:val="0"/>
                <w:sz w:val="21"/>
                <w:szCs w:val="21"/>
                <w:lang w:val="en-US" w:eastAsia="zh-CN" w:bidi="ar"/>
              </w:rPr>
              <w:t>参加</w:t>
            </w:r>
            <w:r>
              <w:rPr>
                <w:rFonts w:ascii="仿宋_GB2312" w:hAnsi="仿宋_GB2312" w:eastAsia="仿宋_GB2312" w:cs="仿宋_GB2312"/>
                <w:color w:val="000000"/>
                <w:kern w:val="0"/>
                <w:sz w:val="21"/>
                <w:szCs w:val="21"/>
                <w:lang w:val="en-US" w:eastAsia="zh-CN" w:bidi="ar"/>
              </w:rPr>
              <w:t>2015</w:t>
            </w:r>
            <w:r>
              <w:rPr>
                <w:rFonts w:ascii="仿宋_GB2312" w:hAnsi="宋体" w:eastAsia="仿宋_GB2312" w:cs="宋体"/>
                <w:color w:val="000000"/>
                <w:kern w:val="0"/>
                <w:sz w:val="21"/>
                <w:szCs w:val="21"/>
                <w:lang w:val="en-US" w:eastAsia="zh-CN" w:bidi="ar"/>
              </w:rPr>
              <w:t>年成都市中小学教师信息技术应用能力提升工程培训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ascii="仿宋_GB2312" w:hAnsi="宋体" w:eastAsia="仿宋_GB2312" w:cs="宋体"/>
                <w:color w:val="000000"/>
                <w:kern w:val="0"/>
                <w:sz w:val="21"/>
                <w:szCs w:val="21"/>
                <w:lang w:val="en-US"/>
              </w:rPr>
            </w:pPr>
            <w:r>
              <w:rPr>
                <w:rFonts w:ascii="仿宋_GB2312" w:hAnsi="宋体" w:eastAsia="仿宋_GB2312" w:cs="宋体"/>
                <w:color w:val="000000"/>
                <w:kern w:val="0"/>
                <w:sz w:val="21"/>
                <w:szCs w:val="21"/>
                <w:lang w:val="en-US" w:eastAsia="zh-CN" w:bidi="ar"/>
              </w:rPr>
              <w:t>教师名单</w:t>
            </w:r>
          </w:p>
        </w:tc>
      </w:tr>
      <w:tr>
        <w:tblPrEx>
          <w:tblLayout w:type="fixed"/>
          <w:tblCellMar>
            <w:top w:w="0" w:type="dxa"/>
            <w:left w:w="108" w:type="dxa"/>
            <w:bottom w:w="0" w:type="dxa"/>
            <w:right w:w="108" w:type="dxa"/>
          </w:tblCellMar>
        </w:tblPrEx>
        <w:trPr>
          <w:trHeight w:val="270" w:hRule="atLeast"/>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学校</w:t>
            </w:r>
          </w:p>
        </w:tc>
        <w:tc>
          <w:tcPr>
            <w:tcW w:w="110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学科</w:t>
            </w:r>
          </w:p>
        </w:tc>
        <w:tc>
          <w:tcPr>
            <w:tcW w:w="142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姓名</w:t>
            </w:r>
          </w:p>
        </w:tc>
        <w:tc>
          <w:tcPr>
            <w:tcW w:w="2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74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学校</w:t>
            </w:r>
          </w:p>
        </w:tc>
        <w:tc>
          <w:tcPr>
            <w:tcW w:w="14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学科</w:t>
            </w:r>
          </w:p>
        </w:tc>
        <w:tc>
          <w:tcPr>
            <w:tcW w:w="10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姓名</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东升二中</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初中英语</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熊</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 xml:space="preserve">林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电子信息学校</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中职</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黄洪刚</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东升二中</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思想品德</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肖</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靖</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电子信息学校</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中职</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张惠萍</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东升二中</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初中化学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侯天军</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交通和机械技师学院</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中职</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刘 宇</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东升二中</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初中生物</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宋扬丽</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双流建校</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中职</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李成凤</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9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东升一中</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初中语文</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李艾璘</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双流建校</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中职</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张玲</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东升一中</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初中数学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黄红彦</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双流建校</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中职</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张含彬</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东升一中</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初中物理</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陈红兵</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双流建校</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中职</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周</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 xml:space="preserve">魏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东升一中</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初中生物</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魏丽萍</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东升小学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小学语文</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覃</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敏</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东升一中</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初中音乐</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李</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华</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东升小学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小学数学</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赖永红</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公兴初中</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初中英语</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张利春</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东升小学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品德与生活（社会）</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林红霞</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黄龙溪学校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初中历史</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陈丽萍</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东升小学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小学科学</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魏</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娜</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金桥初中</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初中历史</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杨成蓉</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东升小学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小学音乐</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蒋鸿林</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九江初中</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初中数学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吴逢军</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东升小学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小学信息技术</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孙建成</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彭镇初中</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初中语文</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屈永华</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东升小学 </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小学英语</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李</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磊</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胜利初中</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初中地理</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甘明松</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东升小学 </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小学美术</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白</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茹</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高中语文</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席向东</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东升小学 </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小学体育</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郭正刚</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高中语文</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贺学玉</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公兴小学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小学数学</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李</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忠</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高中数学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杜江涛</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黄甲小学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小学英语</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周家玲</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高中数学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罗文平</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黄水小学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小学语文</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崔秀琼</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高中英语</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洪建军</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黄水小学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小学英语</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彭</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涛</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高中政治</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杜先根</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九江小学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小学语文</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祝</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梅</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高中历史</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杨选州</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九江小学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小学数学</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赵</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敏</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高中地理</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罗江涛</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九江小学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品德与生活（社会）</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辛洁秋</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高中地理</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彭世君</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九江小学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小学美术</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刘德亮</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高中物理</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龚长江</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彭镇小学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小学数学</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张</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 xml:space="preserve">敏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高中生物</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金</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兵</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胜利小学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小学数学</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吴</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娟</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高中体育</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卿立华</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胜利小学 </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小学体育</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周</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伟</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高中美术</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程军安</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双华小学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小学语文</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谭鸿鹆</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高中信息技术</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龙江华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双华小学 </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小学体育</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汪文海</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双流中学</w:t>
            </w:r>
            <w:r>
              <w:rPr>
                <w:rFonts w:ascii="仿宋_GB2312" w:hAnsi="仿宋_GB2312" w:eastAsia="仿宋_GB2312" w:cs="仿宋_GB2312"/>
                <w:color w:val="000000"/>
                <w:kern w:val="0"/>
                <w:sz w:val="21"/>
                <w:szCs w:val="21"/>
                <w:lang w:val="en-US" w:eastAsia="zh-CN" w:bidi="ar"/>
              </w:rPr>
              <w:t xml:space="preserve">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高中化学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肖志中</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双流实小</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小学语文</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张利平</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双流中学</w:t>
            </w:r>
            <w:r>
              <w:rPr>
                <w:rFonts w:ascii="仿宋_GB2312" w:hAnsi="仿宋_GB2312" w:eastAsia="仿宋_GB2312" w:cs="仿宋_GB2312"/>
                <w:color w:val="000000"/>
                <w:kern w:val="0"/>
                <w:sz w:val="21"/>
                <w:szCs w:val="21"/>
                <w:lang w:val="en-US" w:eastAsia="zh-CN" w:bidi="ar"/>
              </w:rPr>
              <w:t xml:space="preserve">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高中生物</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白</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玲</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双流实小</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小学数学</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胡</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伟</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双中实验校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初中语文</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杨雪梅</w:t>
            </w:r>
            <w:r>
              <w:rPr>
                <w:rFonts w:ascii="仿宋_GB2312" w:hAnsi="仿宋_GB2312" w:eastAsia="仿宋_GB2312" w:cs="仿宋_GB2312"/>
                <w:color w:val="FF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双流实小</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小学英语</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谯</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婕</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双中实验校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初中数学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罗宗绪</w:t>
            </w:r>
            <w:r>
              <w:rPr>
                <w:rFonts w:ascii="仿宋_GB2312" w:hAnsi="仿宋_GB2312" w:eastAsia="仿宋_GB2312" w:cs="仿宋_GB2312"/>
                <w:color w:val="FF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双流实小</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品德与生活（社会）</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唐信华</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双中实验校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初中英语</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李</w:t>
            </w:r>
            <w:r>
              <w:rPr>
                <w:rFonts w:ascii="仿宋_GB2312" w:hAnsi="仿宋_GB2312" w:eastAsia="仿宋_GB2312" w:cs="仿宋_GB2312"/>
                <w:color w:val="FF0000"/>
                <w:kern w:val="0"/>
                <w:sz w:val="21"/>
                <w:szCs w:val="21"/>
                <w:lang w:val="en-US" w:eastAsia="zh-CN" w:bidi="ar"/>
              </w:rPr>
              <w:t xml:space="preserve">  </w:t>
            </w:r>
            <w:r>
              <w:rPr>
                <w:rFonts w:ascii="仿宋_GB2312" w:hAnsi="仿宋_GB2312" w:eastAsia="仿宋_GB2312" w:cs="宋体"/>
                <w:color w:val="FF0000"/>
                <w:kern w:val="0"/>
                <w:sz w:val="21"/>
                <w:szCs w:val="21"/>
                <w:lang w:val="en-US" w:eastAsia="zh-CN" w:bidi="ar"/>
              </w:rPr>
              <w:t>征</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双流实小</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小学科学</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刘</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琴</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双中实验校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初中英语</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 xml:space="preserve">谭虹涛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双流实小</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小学音乐</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吴</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敏</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双中实验校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思想品德</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胡</w:t>
            </w:r>
            <w:r>
              <w:rPr>
                <w:rFonts w:ascii="仿宋_GB2312" w:hAnsi="仿宋_GB2312" w:eastAsia="仿宋_GB2312" w:cs="仿宋_GB2312"/>
                <w:color w:val="FF0000"/>
                <w:kern w:val="0"/>
                <w:sz w:val="21"/>
                <w:szCs w:val="21"/>
                <w:lang w:val="en-US" w:eastAsia="zh-CN" w:bidi="ar"/>
              </w:rPr>
              <w:t xml:space="preserve">  </w:t>
            </w:r>
            <w:r>
              <w:rPr>
                <w:rFonts w:ascii="仿宋_GB2312" w:hAnsi="仿宋_GB2312" w:eastAsia="仿宋_GB2312" w:cs="宋体"/>
                <w:color w:val="FF0000"/>
                <w:kern w:val="0"/>
                <w:sz w:val="21"/>
                <w:szCs w:val="21"/>
                <w:lang w:val="en-US" w:eastAsia="zh-CN" w:bidi="ar"/>
              </w:rPr>
              <w:t>燕</w:t>
            </w:r>
            <w:r>
              <w:rPr>
                <w:rFonts w:ascii="仿宋_GB2312" w:hAnsi="仿宋_GB2312" w:eastAsia="仿宋_GB2312" w:cs="仿宋_GB2312"/>
                <w:color w:val="FF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双流实小</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小学美术</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邵</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黎</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双中实验校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初中音乐</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钱文静</w:t>
            </w:r>
            <w:r>
              <w:rPr>
                <w:rFonts w:ascii="仿宋_GB2312" w:hAnsi="仿宋_GB2312" w:eastAsia="仿宋_GB2312" w:cs="仿宋_GB2312"/>
                <w:color w:val="FF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双流实小</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小学体育</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周</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敏</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双中实验校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初中体育</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彭胜杰</w:t>
            </w:r>
            <w:r>
              <w:rPr>
                <w:rFonts w:ascii="仿宋_GB2312" w:hAnsi="仿宋_GB2312" w:eastAsia="仿宋_GB2312" w:cs="仿宋_GB2312"/>
                <w:color w:val="FF0000"/>
                <w:kern w:val="0"/>
                <w:sz w:val="21"/>
                <w:szCs w:val="21"/>
                <w:lang w:val="en-US" w:eastAsia="zh-CN" w:bidi="ar"/>
              </w:rPr>
              <w:t xml:space="preserve">  </w:t>
            </w:r>
            <w:bookmarkStart w:id="0" w:name="_GoBack"/>
            <w:bookmarkEnd w:id="0"/>
            <w:r>
              <w:rPr>
                <w:rFonts w:ascii="仿宋_GB2312" w:hAnsi="仿宋_GB2312" w:eastAsia="仿宋_GB2312" w:cs="仿宋_GB2312"/>
                <w:color w:val="FF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小学语文</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周慧婕</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双中实验校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初中美术</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吴永健</w:t>
            </w:r>
            <w:r>
              <w:rPr>
                <w:rFonts w:ascii="仿宋_GB2312" w:hAnsi="仿宋_GB2312" w:eastAsia="仿宋_GB2312" w:cs="仿宋_GB2312"/>
                <w:color w:val="FF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小学数学</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付</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军</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双中实验校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初中信息技术</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付秀军</w:t>
            </w:r>
            <w:r>
              <w:rPr>
                <w:rFonts w:ascii="仿宋_GB2312" w:hAnsi="仿宋_GB2312" w:eastAsia="仿宋_GB2312" w:cs="仿宋_GB2312"/>
                <w:color w:val="FF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小学英语</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倪小琼</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 xml:space="preserve">双中实验校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初中地理</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钟</w:t>
            </w:r>
            <w:r>
              <w:rPr>
                <w:rFonts w:ascii="仿宋_GB2312" w:hAnsi="仿宋_GB2312" w:eastAsia="仿宋_GB2312" w:cs="仿宋_GB2312"/>
                <w:color w:val="FF0000"/>
                <w:kern w:val="0"/>
                <w:sz w:val="21"/>
                <w:szCs w:val="21"/>
                <w:lang w:val="en-US" w:eastAsia="zh-CN" w:bidi="ar"/>
              </w:rPr>
              <w:t xml:space="preserve">  </w:t>
            </w:r>
            <w:r>
              <w:rPr>
                <w:rFonts w:ascii="仿宋_GB2312" w:hAnsi="仿宋_GB2312" w:eastAsia="仿宋_GB2312" w:cs="宋体"/>
                <w:color w:val="FF0000"/>
                <w:kern w:val="0"/>
                <w:sz w:val="21"/>
                <w:szCs w:val="21"/>
                <w:lang w:val="en-US" w:eastAsia="zh-CN" w:bidi="ar"/>
              </w:rPr>
              <w:t>英</w:t>
            </w:r>
            <w:r>
              <w:rPr>
                <w:rFonts w:ascii="仿宋_GB2312" w:hAnsi="仿宋_GB2312" w:eastAsia="仿宋_GB2312" w:cs="仿宋_GB2312"/>
                <w:color w:val="FF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品德与生活（社会）</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袁</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艳</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 xml:space="preserve">双中实验校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7030A0"/>
                <w:kern w:val="0"/>
                <w:sz w:val="21"/>
                <w:szCs w:val="21"/>
                <w:lang w:val="en-US"/>
              </w:rPr>
            </w:pPr>
            <w:r>
              <w:rPr>
                <w:rFonts w:ascii="仿宋_GB2312" w:hAnsi="仿宋_GB2312" w:eastAsia="仿宋_GB2312" w:cs="宋体"/>
                <w:color w:val="7030A0"/>
                <w:kern w:val="0"/>
                <w:sz w:val="21"/>
                <w:szCs w:val="21"/>
                <w:lang w:val="en-US" w:eastAsia="zh-CN" w:bidi="ar"/>
              </w:rPr>
              <w:t>初中物理</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hint="eastAsia" w:ascii="仿宋_GB2312" w:hAnsi="仿宋_GB2312" w:eastAsia="仿宋_GB2312" w:cs="宋体"/>
                <w:color w:val="7030A0"/>
                <w:kern w:val="0"/>
                <w:sz w:val="21"/>
                <w:szCs w:val="21"/>
                <w:lang w:val="en-US" w:eastAsia="zh-CN"/>
              </w:rPr>
            </w:pPr>
            <w:r>
              <w:rPr>
                <w:rFonts w:hint="eastAsia" w:ascii="仿宋_GB2312" w:hAnsi="仿宋_GB2312" w:eastAsia="仿宋_GB2312" w:cs="宋体"/>
                <w:color w:val="7030A0"/>
                <w:kern w:val="0"/>
                <w:sz w:val="21"/>
                <w:szCs w:val="21"/>
                <w:lang w:val="en-US" w:eastAsia="zh-CN"/>
              </w:rPr>
              <w:t>罗远洋</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小学音乐</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胡春蓉</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 xml:space="preserve">双中实验校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7030A0"/>
                <w:kern w:val="0"/>
                <w:sz w:val="21"/>
                <w:szCs w:val="21"/>
                <w:lang w:val="en-US"/>
              </w:rPr>
            </w:pPr>
            <w:r>
              <w:rPr>
                <w:rFonts w:ascii="仿宋_GB2312" w:hAnsi="仿宋_GB2312" w:eastAsia="仿宋_GB2312" w:cs="宋体"/>
                <w:color w:val="7030A0"/>
                <w:kern w:val="0"/>
                <w:sz w:val="21"/>
                <w:szCs w:val="21"/>
                <w:lang w:val="en-US" w:eastAsia="zh-CN" w:bidi="ar"/>
              </w:rPr>
              <w:t>初中物理</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7030A0"/>
                <w:kern w:val="0"/>
                <w:sz w:val="21"/>
                <w:szCs w:val="21"/>
                <w:lang w:val="en-US"/>
              </w:rPr>
            </w:pPr>
            <w:r>
              <w:rPr>
                <w:rFonts w:hint="eastAsia" w:ascii="仿宋_GB2312" w:hAnsi="仿宋_GB2312" w:eastAsia="仿宋_GB2312" w:cs="仿宋_GB2312"/>
                <w:color w:val="7030A0"/>
                <w:kern w:val="0"/>
                <w:sz w:val="21"/>
                <w:szCs w:val="21"/>
                <w:lang w:val="en-US" w:eastAsia="zh-CN" w:bidi="ar"/>
              </w:rPr>
              <w:t>何铁</w:t>
            </w:r>
            <w:r>
              <w:rPr>
                <w:rFonts w:ascii="仿宋_GB2312" w:hAnsi="仿宋_GB2312" w:eastAsia="仿宋_GB2312" w:cs="仿宋_GB2312"/>
                <w:color w:val="7030A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棠湖小学</w:t>
            </w:r>
            <w:r>
              <w:rPr>
                <w:rFonts w:ascii="仿宋_GB2312" w:hAnsi="仿宋_GB2312" w:eastAsia="仿宋_GB2312" w:cs="仿宋_GB2312"/>
                <w:color w:val="000000"/>
                <w:kern w:val="0"/>
                <w:sz w:val="21"/>
                <w:szCs w:val="21"/>
                <w:lang w:val="en-US" w:eastAsia="zh-CN" w:bidi="ar"/>
              </w:rPr>
              <w:t xml:space="preserve">  </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小学美术</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陈</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锦</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 xml:space="preserve">双中实验校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7030A0"/>
                <w:kern w:val="0"/>
                <w:sz w:val="21"/>
                <w:szCs w:val="21"/>
                <w:lang w:val="en-US"/>
              </w:rPr>
            </w:pPr>
            <w:r>
              <w:rPr>
                <w:rFonts w:ascii="仿宋_GB2312" w:hAnsi="仿宋_GB2312" w:eastAsia="仿宋_GB2312" w:cs="宋体"/>
                <w:color w:val="7030A0"/>
                <w:kern w:val="0"/>
                <w:sz w:val="21"/>
                <w:szCs w:val="21"/>
                <w:lang w:val="en-US" w:eastAsia="zh-CN" w:bidi="ar"/>
              </w:rPr>
              <w:t>初中化学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7030A0"/>
                <w:kern w:val="0"/>
                <w:sz w:val="21"/>
                <w:szCs w:val="21"/>
                <w:lang w:val="en-US"/>
              </w:rPr>
            </w:pPr>
            <w:r>
              <w:rPr>
                <w:rFonts w:hint="eastAsia" w:ascii="仿宋_GB2312" w:hAnsi="仿宋_GB2312" w:eastAsia="仿宋_GB2312" w:cs="仿宋_GB2312"/>
                <w:color w:val="7030A0"/>
                <w:kern w:val="0"/>
                <w:sz w:val="21"/>
                <w:szCs w:val="21"/>
                <w:lang w:val="en-US" w:eastAsia="zh-CN" w:bidi="ar"/>
              </w:rPr>
              <w:t>李雄</w:t>
            </w:r>
            <w:r>
              <w:rPr>
                <w:rFonts w:ascii="仿宋_GB2312" w:hAnsi="仿宋_GB2312" w:eastAsia="仿宋_GB2312" w:cs="仿宋_GB2312"/>
                <w:color w:val="7030A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棠湖小学</w:t>
            </w:r>
            <w:r>
              <w:rPr>
                <w:rFonts w:ascii="仿宋_GB2312" w:hAnsi="仿宋_GB2312" w:eastAsia="仿宋_GB2312" w:cs="仿宋_GB2312"/>
                <w:color w:val="000000"/>
                <w:kern w:val="0"/>
                <w:sz w:val="21"/>
                <w:szCs w:val="21"/>
                <w:lang w:val="en-US" w:eastAsia="zh-CN" w:bidi="ar"/>
              </w:rPr>
              <w:t xml:space="preserve">  </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小学信息技术</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罗</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涛</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 xml:space="preserve">双中实验校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初中生物</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王丽君</w:t>
            </w:r>
            <w:r>
              <w:rPr>
                <w:rFonts w:ascii="仿宋_GB2312" w:hAnsi="仿宋_GB2312" w:eastAsia="仿宋_GB2312" w:cs="仿宋_GB2312"/>
                <w:color w:val="FF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棠外附小</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小学语文</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艮爱丽</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双中实验校</w:t>
            </w:r>
            <w:r>
              <w:rPr>
                <w:rFonts w:ascii="仿宋_GB2312" w:hAnsi="仿宋_GB2312" w:eastAsia="仿宋_GB2312" w:cs="仿宋_GB2312"/>
                <w:color w:val="FF0000"/>
                <w:kern w:val="0"/>
                <w:sz w:val="21"/>
                <w:szCs w:val="21"/>
                <w:lang w:val="en-US" w:eastAsia="zh-CN" w:bidi="ar"/>
              </w:rPr>
              <w:t xml:space="preserve">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初中历史</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FF0000"/>
                <w:kern w:val="0"/>
                <w:sz w:val="21"/>
                <w:szCs w:val="21"/>
                <w:lang w:val="en-US"/>
              </w:rPr>
            </w:pPr>
            <w:r>
              <w:rPr>
                <w:rFonts w:ascii="仿宋_GB2312" w:hAnsi="仿宋_GB2312" w:eastAsia="仿宋_GB2312" w:cs="宋体"/>
                <w:color w:val="FF0000"/>
                <w:kern w:val="0"/>
                <w:sz w:val="21"/>
                <w:szCs w:val="21"/>
                <w:lang w:val="en-US" w:eastAsia="zh-CN" w:bidi="ar"/>
              </w:rPr>
              <w:t>何</w:t>
            </w:r>
            <w:r>
              <w:rPr>
                <w:rFonts w:ascii="仿宋_GB2312" w:hAnsi="仿宋_GB2312" w:eastAsia="仿宋_GB2312" w:cs="仿宋_GB2312"/>
                <w:color w:val="FF0000"/>
                <w:kern w:val="0"/>
                <w:sz w:val="21"/>
                <w:szCs w:val="21"/>
                <w:lang w:val="en-US" w:eastAsia="zh-CN" w:bidi="ar"/>
              </w:rPr>
              <w:t xml:space="preserve">  </w:t>
            </w:r>
            <w:r>
              <w:rPr>
                <w:rFonts w:ascii="仿宋_GB2312" w:hAnsi="仿宋_GB2312" w:eastAsia="仿宋_GB2312" w:cs="宋体"/>
                <w:color w:val="FF0000"/>
                <w:kern w:val="0"/>
                <w:sz w:val="21"/>
                <w:szCs w:val="21"/>
                <w:lang w:val="en-US" w:eastAsia="zh-CN" w:bidi="ar"/>
              </w:rPr>
              <w:t>玲</w:t>
            </w:r>
            <w:r>
              <w:rPr>
                <w:rFonts w:ascii="仿宋_GB2312" w:hAnsi="仿宋_GB2312" w:eastAsia="仿宋_GB2312" w:cs="仿宋_GB2312"/>
                <w:color w:val="FF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棠外附小</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小学数学</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郭</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飞</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双中协和实验初中</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初中英语</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钟</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 xml:space="preserve">健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棠外附小 </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小学英语</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彭</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华</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双中协和实验初中</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思想品德</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杨晓莲</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棠外附小 </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小学音乐</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毕于亮</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初中语文</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高镱瑞</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棠外附小 </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小学体育</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张晓莉</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初中数学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袁华林</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西航实小</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小学语文</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晏</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丽</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高中语文</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贺晓珍</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西航实小</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小学数学</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余</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娜</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高中数学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张桂平</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西航实小</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小学科学</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苏雪平</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高中英语</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王金鑫</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西航小学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小学语文</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邓阳凯</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高中历史</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邱君益</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西航小学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小学数学</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王</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婧</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高中历史</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彭红宇</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西航小学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小学科学</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樊明武</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高中地理</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蒋洋发</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西航小学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小学体育</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曾成勇</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高中物理</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王道明</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协和实小</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小学数学</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程</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淑</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高中生物</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江素兰</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迎春小学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小学语文</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徐晓莉</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高中音乐</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邓</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艺</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迎春小学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小学数学</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陈</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萍</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高中美术</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严家华</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迎春小学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小学英语</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朱</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妍</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棠湖中学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高中化学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周海森</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迎春小学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品德与生活（社会）</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周春兰</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棠湖中学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高中生物</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全建波</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永安小学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小学音乐</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邱</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桃</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棠湖中学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高中体育</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彭晓春</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永安小学</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小学美术</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游琴舒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棠湖中学</w:t>
            </w:r>
            <w:r>
              <w:rPr>
                <w:rFonts w:ascii="仿宋_GB2312" w:hAnsi="仿宋_GB2312" w:eastAsia="仿宋_GB2312" w:cs="仿宋_GB2312"/>
                <w:color w:val="000000"/>
                <w:kern w:val="0"/>
                <w:sz w:val="21"/>
                <w:szCs w:val="21"/>
                <w:lang w:val="en-US" w:eastAsia="zh-CN" w:bidi="ar"/>
              </w:rPr>
              <w:t xml:space="preserve">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初中英语</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帅永利</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黄水幼儿园</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幼教</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代成丽</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棠湖中学</w:t>
            </w:r>
            <w:r>
              <w:rPr>
                <w:rFonts w:ascii="仿宋_GB2312" w:hAnsi="仿宋_GB2312" w:eastAsia="仿宋_GB2312" w:cs="仿宋_GB2312"/>
                <w:color w:val="000000"/>
                <w:kern w:val="0"/>
                <w:sz w:val="21"/>
                <w:szCs w:val="21"/>
                <w:lang w:val="en-US" w:eastAsia="zh-CN" w:bidi="ar"/>
              </w:rPr>
              <w:t xml:space="preserve">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初中物理</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王</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智</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机关幼儿园</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幼教</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孙 燕</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棠湖中学</w:t>
            </w:r>
            <w:r>
              <w:rPr>
                <w:rFonts w:ascii="仿宋_GB2312" w:hAnsi="仿宋_GB2312" w:eastAsia="仿宋_GB2312" w:cs="仿宋_GB2312"/>
                <w:color w:val="000000"/>
                <w:kern w:val="0"/>
                <w:sz w:val="21"/>
                <w:szCs w:val="21"/>
                <w:lang w:val="en-US" w:eastAsia="zh-CN" w:bidi="ar"/>
              </w:rPr>
              <w:t xml:space="preserve">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初中物理</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蒋成波</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县实验幼儿园</w:t>
            </w:r>
            <w:r>
              <w:rPr>
                <w:rFonts w:ascii="仿宋_GB2312" w:hAnsi="仿宋_GB2312" w:eastAsia="仿宋_GB2312" w:cs="仿宋_GB2312"/>
                <w:color w:val="000000"/>
                <w:kern w:val="0"/>
                <w:sz w:val="21"/>
                <w:szCs w:val="21"/>
                <w:lang w:val="en-US" w:eastAsia="zh-CN" w:bidi="ar"/>
              </w:rPr>
              <w:t xml:space="preserve">  </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幼教</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 虹</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372"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棠湖中学</w:t>
            </w:r>
            <w:r>
              <w:rPr>
                <w:rFonts w:ascii="仿宋_GB2312" w:hAnsi="仿宋_GB2312" w:eastAsia="仿宋_GB2312" w:cs="仿宋_GB2312"/>
                <w:color w:val="000000"/>
                <w:kern w:val="0"/>
                <w:sz w:val="21"/>
                <w:szCs w:val="21"/>
                <w:lang w:val="en-US" w:eastAsia="zh-CN" w:bidi="ar"/>
              </w:rPr>
              <w:t xml:space="preserve">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高中英语</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仿宋_GB2312"/>
                <w:color w:val="000000"/>
                <w:kern w:val="0"/>
                <w:sz w:val="21"/>
                <w:szCs w:val="21"/>
                <w:lang w:val="en-US"/>
              </w:rPr>
            </w:pPr>
            <w:r>
              <w:rPr>
                <w:rFonts w:ascii="仿宋_GB2312" w:hAnsi="仿宋_GB2312" w:eastAsia="仿宋_GB2312" w:cs="宋体"/>
                <w:color w:val="000000"/>
                <w:kern w:val="0"/>
                <w:sz w:val="21"/>
                <w:szCs w:val="21"/>
                <w:lang w:val="en-US" w:eastAsia="zh-CN" w:bidi="ar"/>
              </w:rPr>
              <w:t>刘</w:t>
            </w:r>
            <w:r>
              <w:rPr>
                <w:rFonts w:ascii="仿宋_GB2312" w:hAnsi="仿宋_GB2312" w:eastAsia="仿宋_GB2312" w:cs="仿宋_GB2312"/>
                <w:color w:val="000000"/>
                <w:kern w:val="0"/>
                <w:sz w:val="21"/>
                <w:szCs w:val="21"/>
                <w:lang w:val="en-US" w:eastAsia="zh-CN" w:bidi="ar"/>
              </w:rPr>
              <w:t>  </w:t>
            </w:r>
            <w:r>
              <w:rPr>
                <w:rFonts w:ascii="仿宋_GB2312" w:hAnsi="仿宋_GB2312" w:eastAsia="仿宋_GB2312" w:cs="宋体"/>
                <w:color w:val="000000"/>
                <w:kern w:val="0"/>
                <w:sz w:val="21"/>
                <w:szCs w:val="21"/>
                <w:lang w:val="en-US" w:eastAsia="zh-CN" w:bidi="ar"/>
              </w:rPr>
              <w:t>睿</w:t>
            </w:r>
            <w:r>
              <w:rPr>
                <w:rFonts w:ascii="仿宋_GB2312" w:hAnsi="仿宋_GB2312" w:eastAsia="仿宋_GB2312" w:cs="仿宋_GB2312"/>
                <w:color w:val="000000"/>
                <w:kern w:val="0"/>
                <w:sz w:val="21"/>
                <w:szCs w:val="21"/>
                <w:lang w:val="en-US" w:eastAsia="zh-CN" w:bidi="ar"/>
              </w:rPr>
              <w:t>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黄龙溪幼儿园</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幼教</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钟莉璐</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棠湖中学</w:t>
            </w:r>
            <w:r>
              <w:rPr>
                <w:rFonts w:ascii="仿宋_GB2312" w:hAnsi="仿宋_GB2312" w:eastAsia="仿宋_GB2312" w:cs="仿宋_GB2312"/>
                <w:color w:val="000000"/>
                <w:kern w:val="0"/>
                <w:sz w:val="21"/>
                <w:szCs w:val="21"/>
                <w:lang w:val="en-US" w:eastAsia="zh-CN" w:bidi="ar"/>
              </w:rPr>
              <w:t xml:space="preserve">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高中政治</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蔡</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敏</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西航港幼儿园</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幼教</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韩 萍</w:t>
            </w:r>
            <w:r>
              <w:rPr>
                <w:rFonts w:ascii="仿宋_GB2312" w:hAnsi="仿宋_GB2312" w:eastAsia="仿宋_GB2312" w:cs="仿宋_GB2312"/>
                <w:color w:val="000000"/>
                <w:kern w:val="0"/>
                <w:sz w:val="21"/>
                <w:szCs w:val="21"/>
                <w:lang w:val="en-US" w:eastAsia="zh-CN" w:bidi="ar"/>
              </w:rPr>
              <w:t xml:space="preserve">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棠湖中学</w:t>
            </w:r>
            <w:r>
              <w:rPr>
                <w:rFonts w:ascii="仿宋_GB2312" w:hAnsi="仿宋_GB2312" w:eastAsia="仿宋_GB2312" w:cs="仿宋_GB2312"/>
                <w:color w:val="000000"/>
                <w:kern w:val="0"/>
                <w:sz w:val="21"/>
                <w:szCs w:val="21"/>
                <w:lang w:val="en-US" w:eastAsia="zh-CN" w:bidi="ar"/>
              </w:rPr>
              <w:t xml:space="preserve">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高中物理</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汪山林</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赵剑云</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棠湖中学</w:t>
            </w:r>
            <w:r>
              <w:rPr>
                <w:rFonts w:ascii="仿宋_GB2312" w:hAnsi="仿宋_GB2312" w:eastAsia="仿宋_GB2312" w:cs="仿宋_GB2312"/>
                <w:color w:val="000000"/>
                <w:kern w:val="0"/>
                <w:sz w:val="21"/>
                <w:szCs w:val="21"/>
                <w:lang w:val="en-US" w:eastAsia="zh-CN" w:bidi="ar"/>
              </w:rPr>
              <w:t xml:space="preserve">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高中化学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孙</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建</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杨玉明</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棠外</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初中化学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代</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倩</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杨红兵</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棠外</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初中语文</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燕</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易恩</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棠外</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思想品德</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袁</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成</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李志江</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棠外</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初中数学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陈应飞</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周玉</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棠外</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初中数学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汤明中</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杨建</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棠外</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高中语文</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毕</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勇</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刘冕</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棠外</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高中历史</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谢建华</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周晓明</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棠外</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高中物理</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张</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杰</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梁光明</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棠外</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高中政治</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万</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华</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郑长明</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棠外</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高中数学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李治君</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陈丽</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棠外</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高中物理</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梁照云</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曾云莉</w:t>
            </w:r>
          </w:p>
        </w:tc>
      </w:tr>
      <w:tr>
        <w:tblPrEx>
          <w:tblLayout w:type="fixed"/>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棠外</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高中化学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王兴杰</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刘光文</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棠外</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高中化学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张泽刚</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韩军</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棠外</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高中生物</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张亚萍</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杜尚兵</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棠外</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高中音乐</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方</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亮</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冯枝桃</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棠外</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高中体育</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李良军</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滕刚</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棠外</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高中美术</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郭彦飞</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文旭东</w:t>
            </w:r>
          </w:p>
        </w:tc>
      </w:tr>
      <w:tr>
        <w:tblPrEx>
          <w:tblLayout w:type="fixed"/>
          <w:tblCellMar>
            <w:top w:w="0" w:type="dxa"/>
            <w:left w:w="108" w:type="dxa"/>
            <w:bottom w:w="0" w:type="dxa"/>
            <w:right w:w="108" w:type="dxa"/>
          </w:tblCellMar>
        </w:tblPrEx>
        <w:trPr>
          <w:trHeight w:val="270" w:hRule="atLeast"/>
        </w:trPr>
        <w:tc>
          <w:tcPr>
            <w:tcW w:w="162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棠外 </w:t>
            </w:r>
          </w:p>
        </w:tc>
        <w:tc>
          <w:tcPr>
            <w:tcW w:w="110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初中英语</w:t>
            </w:r>
          </w:p>
        </w:tc>
        <w:tc>
          <w:tcPr>
            <w:tcW w:w="1426"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徐</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兰</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彭本常</w:t>
            </w:r>
          </w:p>
        </w:tc>
      </w:tr>
      <w:tr>
        <w:tblPrEx>
          <w:tblLayout w:type="fixed"/>
          <w:tblCellMar>
            <w:top w:w="0" w:type="dxa"/>
            <w:left w:w="108" w:type="dxa"/>
            <w:bottom w:w="0" w:type="dxa"/>
            <w:right w:w="108" w:type="dxa"/>
          </w:tblCellMar>
        </w:tblPrEx>
        <w:trPr>
          <w:trHeight w:val="270" w:hRule="atLeast"/>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棠外 </w:t>
            </w:r>
          </w:p>
        </w:tc>
        <w:tc>
          <w:tcPr>
            <w:tcW w:w="110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初中英语</w:t>
            </w:r>
          </w:p>
        </w:tc>
        <w:tc>
          <w:tcPr>
            <w:tcW w:w="142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汪蓓蓓</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文友贵</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棠外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初中生物</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刘</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昂</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李良聪</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棠外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思想品德</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左晓华</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司新华</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棠外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初中历史</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张永惠</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叶书艳</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棠外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初中地理</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李</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雄</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熊斌</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棠外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初中物理</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黄学强</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谭国庆</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棠外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高中信息技术</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苏</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君</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屈勇</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棠中实验校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初中语文</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肖辛晴</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曾飞</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棠中实验校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初中数学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张显云</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周蓉</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棠中实验校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初中英语</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胡</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勇</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龚启成</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棠中实验校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初中英语</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邓</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洁</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匡世国</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棠中实验校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初中地理</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黄桂兰</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苏晴</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棠中实验校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初中化学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李</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兰</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高永琼 </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棠中实验校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初中体育</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朱大钟</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税明英</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棠中实验校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小学数学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李丽娟</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田晓玲</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棠中实验校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初中信息技术</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蒋</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敏</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何学茂</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西航港二中</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初中美术</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秦树林</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凌远富</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西航港一中</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初中语文</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吴洪宾</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杨独明</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艺体中学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初中语文</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晏淑婧</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陈双</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艺体中学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高中语文</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梅伟</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程德金</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艺体中学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高中数学</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谢远净</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冯之刚</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艺体中学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高中英语</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付</w:t>
            </w:r>
            <w:r>
              <w:rPr>
                <w:rFonts w:ascii="仿宋_GB2312" w:hAnsi="仿宋_GB2312" w:eastAsia="仿宋_GB2312" w:cs="仿宋_GB2312"/>
                <w:color w:val="000000"/>
                <w:kern w:val="0"/>
                <w:sz w:val="21"/>
                <w:szCs w:val="21"/>
                <w:lang w:val="en-US" w:eastAsia="zh-CN" w:bidi="ar"/>
              </w:rPr>
              <w:t> </w:t>
            </w:r>
            <w:r>
              <w:rPr>
                <w:rFonts w:ascii="仿宋_GB2312" w:hAnsi="仿宋_GB2312" w:eastAsia="仿宋_GB2312" w:cs="宋体"/>
                <w:color w:val="000000"/>
                <w:kern w:val="0"/>
                <w:sz w:val="21"/>
                <w:szCs w:val="21"/>
                <w:lang w:val="en-US" w:eastAsia="zh-CN" w:bidi="ar"/>
              </w:rPr>
              <w:t>哲</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尚梅林</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艺体中学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高中英语</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仿宋_GB2312"/>
                <w:color w:val="000000"/>
                <w:kern w:val="0"/>
                <w:sz w:val="21"/>
                <w:szCs w:val="21"/>
                <w:lang w:val="en-US"/>
              </w:rPr>
            </w:pPr>
            <w:r>
              <w:rPr>
                <w:rFonts w:ascii="仿宋_GB2312" w:hAnsi="仿宋_GB2312" w:eastAsia="仿宋_GB2312" w:cs="宋体"/>
                <w:color w:val="000000"/>
                <w:kern w:val="0"/>
                <w:sz w:val="21"/>
                <w:szCs w:val="21"/>
                <w:lang w:val="en-US" w:eastAsia="zh-CN" w:bidi="ar"/>
              </w:rPr>
              <w:t>陈嘉利</w:t>
            </w:r>
            <w:r>
              <w:rPr>
                <w:rFonts w:ascii="仿宋_GB2312" w:hAnsi="仿宋_GB2312" w:eastAsia="仿宋_GB2312" w:cs="仿宋_GB2312"/>
                <w:color w:val="000000"/>
                <w:kern w:val="0"/>
                <w:sz w:val="21"/>
                <w:szCs w:val="21"/>
                <w:lang w:val="en-US" w:eastAsia="zh-CN" w:bidi="ar"/>
              </w:rPr>
              <w:t>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李晓玉</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艺体中学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高中政治</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段</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烈</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文成林</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艺体中学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高中地理</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唐仕刚</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李海涛</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艺体中学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高中音乐</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周</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良</w:t>
            </w:r>
            <w:r>
              <w:rPr>
                <w:rFonts w:ascii="仿宋_GB2312" w:hAnsi="仿宋_GB2312" w:eastAsia="仿宋_GB2312" w:cs="仿宋_GB2312"/>
                <w:color w:val="000000"/>
                <w:kern w:val="0"/>
                <w:sz w:val="21"/>
                <w:szCs w:val="21"/>
                <w:lang w:val="en-US" w:eastAsia="zh-CN" w:bidi="ar"/>
              </w:rPr>
              <w:t xml:space="preserve">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游海峰</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艺体中学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高中音乐</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邓文兵</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彭文平</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艺体中学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高中体育</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孙恒泽</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邱刚田</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艺体中学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高中美术</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王秀兰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研培中心</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廖洪森</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艺体中学 </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高中历史</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王</w:t>
            </w:r>
            <w:r>
              <w:rPr>
                <w:rFonts w:ascii="仿宋_GB2312" w:hAnsi="仿宋_GB2312" w:eastAsia="仿宋_GB2312" w:cs="仿宋_GB2312"/>
                <w:color w:val="000000"/>
                <w:kern w:val="0"/>
                <w:sz w:val="21"/>
                <w:szCs w:val="21"/>
                <w:lang w:val="en-US" w:eastAsia="zh-CN" w:bidi="ar"/>
              </w:rPr>
              <w:t xml:space="preserve">  </w:t>
            </w:r>
            <w:r>
              <w:rPr>
                <w:rFonts w:ascii="仿宋_GB2312" w:hAnsi="仿宋_GB2312" w:eastAsia="仿宋_GB2312" w:cs="宋体"/>
                <w:color w:val="000000"/>
                <w:kern w:val="0"/>
                <w:sz w:val="21"/>
                <w:szCs w:val="21"/>
                <w:lang w:val="en-US" w:eastAsia="zh-CN" w:bidi="ar"/>
              </w:rPr>
              <w:t>雄</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教仪站</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袁江荣</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永安中学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高中政治</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郑晓静</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教仪站</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孟刚</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永安中学</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高中地理</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肖祥忠</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教仪站</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周根源</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电子信息学校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中职</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杨鸿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教仪站</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温英</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电子信息学校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中职</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李勤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教仪站</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郑伟</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电子信息学校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中职</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xml:space="preserve">李红丽 </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教仪站</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黄强</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电子信息学校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中职</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李玉梅</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教仪站</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罗莉</w:t>
            </w:r>
          </w:p>
        </w:tc>
      </w:tr>
      <w:tr>
        <w:tblPrEx>
          <w:tblLayout w:type="fixed"/>
          <w:tblCellMar>
            <w:top w:w="0" w:type="dxa"/>
            <w:left w:w="108" w:type="dxa"/>
            <w:bottom w:w="0" w:type="dxa"/>
            <w:right w:w="108" w:type="dxa"/>
          </w:tblCellMar>
        </w:tblPrEx>
        <w:trPr>
          <w:trHeight w:val="270"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电子信息学校</w:t>
            </w:r>
          </w:p>
        </w:tc>
        <w:tc>
          <w:tcPr>
            <w:tcW w:w="11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中职</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陈薛锦</w:t>
            </w: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eastAsia" w:ascii="宋体"/>
                <w:sz w:val="21"/>
                <w:szCs w:val="21"/>
              </w:rPr>
            </w:pPr>
          </w:p>
        </w:tc>
        <w:tc>
          <w:tcPr>
            <w:tcW w:w="174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教仪站</w:t>
            </w:r>
          </w:p>
        </w:tc>
        <w:tc>
          <w:tcPr>
            <w:tcW w:w="14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　</w:t>
            </w:r>
          </w:p>
        </w:tc>
        <w:tc>
          <w:tcPr>
            <w:tcW w:w="10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left"/>
              <w:textAlignment w:val="auto"/>
              <w:outlineLvl w:val="9"/>
              <w:rPr>
                <w:rFonts w:ascii="仿宋_GB2312" w:hAnsi="仿宋_GB2312" w:eastAsia="仿宋_GB2312" w:cs="宋体"/>
                <w:color w:val="000000"/>
                <w:kern w:val="0"/>
                <w:sz w:val="21"/>
                <w:szCs w:val="21"/>
                <w:lang w:val="en-US"/>
              </w:rPr>
            </w:pPr>
            <w:r>
              <w:rPr>
                <w:rFonts w:ascii="仿宋_GB2312" w:hAnsi="仿宋_GB2312" w:eastAsia="仿宋_GB2312" w:cs="宋体"/>
                <w:color w:val="000000"/>
                <w:kern w:val="0"/>
                <w:sz w:val="21"/>
                <w:szCs w:val="21"/>
                <w:lang w:val="en-US" w:eastAsia="zh-CN" w:bidi="ar"/>
              </w:rPr>
              <w:t>刘燕</w:t>
            </w:r>
          </w:p>
        </w:tc>
      </w:tr>
    </w:tbl>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宋体" w:hAnsi="宋体" w:eastAsia="宋体" w:cs="宋体"/>
          <w:b/>
          <w:sz w:val="21"/>
          <w:szCs w:val="21"/>
        </w:rPr>
      </w:pPr>
    </w:p>
    <w:sectPr>
      <w:pgSz w:w="11906" w:h="16838"/>
      <w:pgMar w:top="567" w:right="1134" w:bottom="56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C258F"/>
    <w:rsid w:val="36A007CA"/>
    <w:rsid w:val="489C258F"/>
    <w:rsid w:val="541C1C0A"/>
    <w:rsid w:val="7AC43968"/>
    <w:rsid w:val="7D1144B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 w:type="character" w:styleId="4">
    <w:name w:val="FollowedHyperlink"/>
    <w:basedOn w:val="3"/>
    <w:uiPriority w:val="0"/>
    <w:rPr>
      <w:color w:val="333333"/>
      <w:u w:val="none"/>
    </w:rPr>
  </w:style>
  <w:style w:type="character" w:styleId="5">
    <w:name w:val="Hyperlink"/>
    <w:basedOn w:val="3"/>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2015-12-08T01:03:00Z</dcterms:created>
  <dc:creator>Administrator</dc:creator>
  <cp:lastModifiedBy>Administrator</cp:lastModifiedBy>
  <cp:lastPrinted>2015-12-08T01:30:29Z</cp:lastPrinted>
  <dcterms:modified xsi:type="dcterms:W3CDTF">2015-12-08T03:08:18Z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