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8"/>
        <w:rPr/>
      </w:pPr>
      <w:r/>
    </w:p>
    <w:p>
      <w:pPr>
        <w:spacing w:before="48"/>
        <w:rPr/>
      </w:pPr>
      <w:r/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ectPr>
          <w:footerReference w:type="default" r:id="rId1"/>
          <w:pgSz w:w="11907" w:h="16839"/>
          <w:pgMar w:top="1431" w:right="1377" w:bottom="1707" w:left="1483" w:header="0" w:footer="1431" w:gutter="0"/>
          <w:cols w:equalWidth="0" w:num="1">
            <w:col w:w="9046" w:space="0"/>
          </w:cols>
        </w:sectPr>
        <w:rPr/>
      </w:pPr>
    </w:p>
    <w:p>
      <w:pPr>
        <w:spacing w:before="210" w:line="177" w:lineRule="auto"/>
        <w:jc w:val="right"/>
        <w:rPr>
          <w:rFonts w:ascii="Microsoft YaHei" w:hAnsi="Microsoft YaHei" w:eastAsia="Microsoft YaHei" w:cs="Microsoft YaHei"/>
          <w:sz w:val="84"/>
          <w:szCs w:val="84"/>
        </w:rPr>
      </w:pP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51"/>
          <w:w w:val="64"/>
        </w:rPr>
        <w:t>四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40"/>
        </w:rPr>
        <w:t xml:space="preserve">   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51"/>
          <w:w w:val="64"/>
        </w:rPr>
        <w:t>川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27"/>
        </w:rPr>
        <w:t xml:space="preserve">   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51"/>
          <w:w w:val="64"/>
        </w:rPr>
        <w:t>省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27"/>
        </w:rPr>
        <w:t xml:space="preserve">   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51"/>
          <w:w w:val="64"/>
        </w:rPr>
        <w:t>教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50"/>
          <w:w w:val="64"/>
        </w:rPr>
        <w:t xml:space="preserve">      育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25"/>
        </w:rPr>
        <w:t xml:space="preserve">   </w:t>
      </w: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22"/>
          <w:w w:val="64"/>
        </w:rPr>
        <w:t>厅</w:t>
      </w:r>
    </w:p>
    <w:p>
      <w:pPr>
        <w:spacing w:line="211" w:lineRule="auto"/>
        <w:jc w:val="right"/>
        <w:rPr>
          <w:rFonts w:ascii="Microsoft YaHei" w:hAnsi="Microsoft YaHei" w:eastAsia="Microsoft YaHei" w:cs="Microsoft YaHei"/>
          <w:sz w:val="84"/>
          <w:szCs w:val="84"/>
        </w:rPr>
      </w:pPr>
      <w:r>
        <w:rPr>
          <w:rFonts w:ascii="Microsoft YaHei" w:hAnsi="Microsoft YaHei" w:eastAsia="Microsoft YaHei" w:cs="Microsoft YaHei"/>
          <w:sz w:val="84"/>
          <w:szCs w:val="84"/>
          <w:color w:val="FF0000"/>
          <w:spacing w:val="-18"/>
          <w:w w:val="65"/>
        </w:rPr>
        <w:t>四川省人力资源和社会保障厅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225"/>
        <w:spacing w:before="101" w:line="190" w:lineRule="auto"/>
        <w:rPr/>
      </w:pPr>
      <w:r>
        <w:rPr>
          <w:spacing w:val="4"/>
        </w:rPr>
        <w:t>川教〔</w:t>
      </w:r>
      <w:r>
        <w:rPr>
          <w:rFonts w:ascii="Times New Roman" w:hAnsi="Times New Roman" w:eastAsia="Times New Roman" w:cs="Times New Roman"/>
          <w:spacing w:val="4"/>
        </w:rPr>
        <w:t>2020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85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81" w:line="183" w:lineRule="auto"/>
        <w:outlineLvl w:val="0"/>
        <w:jc w:val="right"/>
        <w:rPr>
          <w:rFonts w:ascii="Microsoft YaHei" w:hAnsi="Microsoft YaHei" w:eastAsia="Microsoft YaHei" w:cs="Microsoft YaHei"/>
          <w:sz w:val="109"/>
          <w:szCs w:val="109"/>
        </w:rPr>
      </w:pPr>
      <w:r>
        <w:rPr>
          <w:rFonts w:ascii="Microsoft YaHei" w:hAnsi="Microsoft YaHei" w:eastAsia="Microsoft YaHei" w:cs="Microsoft YaHei"/>
          <w:sz w:val="109"/>
          <w:szCs w:val="109"/>
          <w:color w:val="FF0000"/>
          <w:spacing w:val="-26"/>
          <w:w w:val="60"/>
        </w:rPr>
        <w:t>文</w:t>
      </w:r>
      <w:r>
        <w:rPr>
          <w:rFonts w:ascii="Microsoft YaHei" w:hAnsi="Microsoft YaHei" w:eastAsia="Microsoft YaHei" w:cs="Microsoft YaHei"/>
          <w:sz w:val="109"/>
          <w:szCs w:val="109"/>
          <w:color w:val="FF0000"/>
          <w:spacing w:val="-14"/>
          <w:w w:val="60"/>
        </w:rPr>
        <w:t>件</w:t>
      </w:r>
    </w:p>
    <w:p>
      <w:pPr>
        <w:spacing w:line="183" w:lineRule="auto"/>
        <w:sectPr>
          <w:type w:val="continuous"/>
          <w:pgSz w:w="11907" w:h="16839"/>
          <w:pgMar w:top="1431" w:right="1377" w:bottom="1707" w:left="1483" w:header="0" w:footer="1431" w:gutter="0"/>
          <w:cols w:equalWidth="0" w:num="2">
            <w:col w:w="7440" w:space="100"/>
            <w:col w:w="1507" w:space="0"/>
          </w:cols>
        </w:sectPr>
        <w:rPr>
          <w:rFonts w:ascii="Microsoft YaHei" w:hAnsi="Microsoft YaHei" w:eastAsia="Microsoft YaHei" w:cs="Microsoft YaHei"/>
          <w:sz w:val="109"/>
          <w:szCs w:val="109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45" w:lineRule="exact"/>
        <w:rPr/>
      </w:pPr>
      <w:r>
        <w:rPr/>
        <w:pict>
          <v:shape id="_x0000_s2" style="mso-position-vertical-relative:line;mso-position-horizontal-relative:char;width:445.5pt;height:2.25pt;" filled="false" strokecolor="#FF0000" strokeweight="2.25pt" coordsize="8910,45" coordorigin="0,0" path="m0,22l8909,22e">
            <v:stroke miterlimit="10"/>
          </v:shape>
        </w:pic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558"/>
        <w:spacing w:before="131" w:line="551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2"/>
        </w:rPr>
        <w:t>四川省教育厅</w:t>
      </w:r>
      <w:r>
        <w:rPr>
          <w:rFonts w:ascii="SimSun" w:hAnsi="SimSun" w:eastAsia="SimSun" w:cs="SimSun"/>
          <w:sz w:val="40"/>
          <w:szCs w:val="40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  <w:position w:val="2"/>
        </w:rPr>
        <w:t>四川省人力资源和社会保障厅</w:t>
      </w:r>
    </w:p>
    <w:p>
      <w:pPr>
        <w:ind w:left="1131"/>
        <w:spacing w:before="165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</w:rPr>
        <w:t>关于印发《四川省中小学教师职称申报</w:t>
      </w:r>
    </w:p>
    <w:p>
      <w:pPr>
        <w:ind w:left="2531"/>
        <w:spacing w:before="225" w:line="218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</w:rPr>
        <w:t>评审基本条件》的通知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17"/>
        <w:spacing w:before="101" w:line="600" w:lineRule="exact"/>
        <w:rPr/>
      </w:pPr>
      <w:r>
        <w:rPr>
          <w:spacing w:val="1"/>
          <w:position w:val="21"/>
        </w:rPr>
        <w:t>各市（州）教育行政部门、人力资源和社会保障局，</w:t>
      </w:r>
      <w:r>
        <w:rPr>
          <w:spacing w:val="-35"/>
          <w:position w:val="21"/>
        </w:rPr>
        <w:t xml:space="preserve"> </w:t>
      </w:r>
      <w:r>
        <w:rPr>
          <w:spacing w:val="1"/>
          <w:position w:val="21"/>
        </w:rPr>
        <w:t>省级相</w:t>
      </w:r>
      <w:r>
        <w:rPr>
          <w:position w:val="21"/>
        </w:rPr>
        <w:t>关部</w:t>
      </w:r>
    </w:p>
    <w:p>
      <w:pPr>
        <w:pStyle w:val="BodyText"/>
        <w:ind w:left="154"/>
        <w:spacing w:before="2" w:line="222" w:lineRule="auto"/>
        <w:rPr/>
      </w:pPr>
      <w:r>
        <w:rPr>
          <w:spacing w:val="-30"/>
        </w:rPr>
        <w:t>门：</w:t>
      </w:r>
    </w:p>
    <w:p>
      <w:pPr>
        <w:pStyle w:val="BodyText"/>
        <w:ind w:left="121" w:firstLine="652"/>
        <w:spacing w:before="229" w:line="357" w:lineRule="auto"/>
        <w:jc w:val="both"/>
        <w:rPr/>
      </w:pPr>
      <w:r>
        <w:rPr>
          <w:spacing w:val="1"/>
        </w:rPr>
        <w:t>为进一步深化中小学教师职称制度改革，</w:t>
      </w:r>
      <w:r>
        <w:rPr>
          <w:spacing w:val="-72"/>
        </w:rPr>
        <w:t xml:space="preserve"> </w:t>
      </w:r>
      <w:r>
        <w:rPr>
          <w:spacing w:val="1"/>
        </w:rPr>
        <w:t>科学公正地评价中</w:t>
      </w:r>
      <w:r>
        <w:rPr/>
        <w:t xml:space="preserve"> </w:t>
      </w:r>
      <w:r>
        <w:rPr>
          <w:spacing w:val="-3"/>
        </w:rPr>
        <w:t>小学教师专业技术水平，</w:t>
      </w:r>
      <w:r>
        <w:rPr>
          <w:spacing w:val="-3"/>
        </w:rPr>
        <w:t xml:space="preserve"> </w:t>
      </w:r>
      <w:r>
        <w:rPr>
          <w:spacing w:val="-3"/>
        </w:rPr>
        <w:t>建设高素质专业化中小学教师</w:t>
      </w:r>
      <w:r>
        <w:rPr>
          <w:spacing w:val="-4"/>
        </w:rPr>
        <w:t>队伍，</w:t>
      </w:r>
      <w:r>
        <w:rPr>
          <w:spacing w:val="-77"/>
        </w:rPr>
        <w:t xml:space="preserve"> </w:t>
      </w:r>
      <w:r>
        <w:rPr>
          <w:spacing w:val="-4"/>
        </w:rPr>
        <w:t>根</w:t>
      </w:r>
      <w:r>
        <w:rPr/>
        <w:t xml:space="preserve"> </w:t>
      </w:r>
      <w:r>
        <w:rPr>
          <w:spacing w:val="4"/>
        </w:rPr>
        <w:t>据中共中央、国务院《深化新时代教育评价改革</w:t>
      </w:r>
      <w:r>
        <w:rPr>
          <w:spacing w:val="3"/>
        </w:rPr>
        <w:t>总体方案》，人</w:t>
      </w:r>
      <w:r>
        <w:rPr>
          <w:spacing w:val="3"/>
        </w:rPr>
        <w:t xml:space="preserve"> </w:t>
      </w:r>
      <w:r>
        <w:rPr>
          <w:spacing w:val="5"/>
        </w:rPr>
        <w:t>力资源社会保障部、教育部《关于深化中小学教师职称制度改革</w:t>
      </w:r>
      <w:r>
        <w:rPr>
          <w:spacing w:val="3"/>
        </w:rPr>
        <w:t xml:space="preserve"> </w:t>
      </w:r>
      <w:r>
        <w:rPr>
          <w:spacing w:val="-5"/>
        </w:rPr>
        <w:t>的指导意见》（人社部发〔2015〕79</w:t>
      </w:r>
      <w:r>
        <w:rPr>
          <w:spacing w:val="-48"/>
        </w:rPr>
        <w:t xml:space="preserve"> </w:t>
      </w:r>
      <w:r>
        <w:rPr>
          <w:spacing w:val="-5"/>
        </w:rPr>
        <w:t>号</w:t>
      </w:r>
      <w:r>
        <w:rPr>
          <w:spacing w:val="-12"/>
        </w:rPr>
        <w:t>），</w:t>
      </w:r>
      <w:r>
        <w:rPr>
          <w:spacing w:val="-5"/>
        </w:rPr>
        <w:t>中共四川省委办公厅、</w:t>
      </w:r>
    </w:p>
    <w:p>
      <w:pPr>
        <w:pStyle w:val="BodyText"/>
        <w:ind w:left="156"/>
        <w:spacing w:line="190" w:lineRule="auto"/>
        <w:rPr/>
      </w:pPr>
      <w:r>
        <w:rPr>
          <w:spacing w:val="-6"/>
        </w:rPr>
        <w:t>四川省人民政府办公厅《关于深化职称制度改革的实施意见》（川</w:t>
      </w:r>
    </w:p>
    <w:p>
      <w:pPr>
        <w:spacing w:line="190" w:lineRule="auto"/>
        <w:sectPr>
          <w:type w:val="continuous"/>
          <w:pgSz w:w="11907" w:h="16839"/>
          <w:pgMar w:top="1431" w:right="1377" w:bottom="1707" w:left="1483" w:header="0" w:footer="1431" w:gutter="0"/>
          <w:cols w:equalWidth="0" w:num="1">
            <w:col w:w="9046" w:space="0"/>
          </w:cols>
        </w:sectPr>
        <w:rPr/>
      </w:pPr>
    </w:p>
    <w:p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1227455</wp:posOffset>
            </wp:positionH>
            <wp:positionV relativeFrom="page">
              <wp:posOffset>2962275</wp:posOffset>
            </wp:positionV>
            <wp:extent cx="1510030" cy="149098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003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0" w:line="600" w:lineRule="exact"/>
        <w:jc w:val="right"/>
        <w:rPr/>
      </w:pPr>
      <w:r>
        <w:rPr>
          <w:spacing w:val="9"/>
          <w:position w:val="21"/>
        </w:rPr>
        <w:t>委办〔2018〕13</w:t>
      </w:r>
      <w:r>
        <w:rPr>
          <w:spacing w:val="9"/>
          <w:position w:val="21"/>
        </w:rPr>
        <w:t xml:space="preserve"> </w:t>
      </w:r>
      <w:r>
        <w:rPr>
          <w:spacing w:val="9"/>
          <w:position w:val="21"/>
        </w:rPr>
        <w:t>号）等文件精神，我们制定了《四川省中小学</w:t>
      </w:r>
    </w:p>
    <w:p>
      <w:pPr>
        <w:pStyle w:val="BodyText"/>
        <w:spacing w:line="221" w:lineRule="auto"/>
        <w:rPr/>
      </w:pPr>
      <w:r>
        <w:rPr>
          <w:spacing w:val="2"/>
        </w:rPr>
        <w:t>教师职称申报评审基本条件》，现印发你们，请认真贯彻执行。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062"/>
        <w:spacing w:before="101" w:line="624" w:lineRule="exact"/>
        <w:rPr/>
      </w:pPr>
      <w:r>
        <w:pict>
          <v:shape id="_x0000_s4" style="position:absolute;margin-left:33.9833pt;margin-top:4.0524pt;mso-position-vertical-relative:text;mso-position-horizontal-relative:text;width:95.4pt;height:20.8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4" w:lineRule="auto"/>
                    <w:rPr/>
                  </w:pPr>
                  <w:r>
                    <w:rPr>
                      <w:spacing w:val="1"/>
                    </w:rPr>
                    <w:t>四川省教育厅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3002452</wp:posOffset>
            </wp:positionH>
            <wp:positionV relativeFrom="paragraph">
              <wp:posOffset>-657451</wp:posOffset>
            </wp:positionV>
            <wp:extent cx="1628775" cy="16001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877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position w:val="23"/>
        </w:rPr>
        <w:t>四川省人力资源和社会保障厅</w:t>
      </w:r>
    </w:p>
    <w:p>
      <w:pPr>
        <w:pStyle w:val="BodyText"/>
        <w:ind w:left="4638"/>
        <w:spacing w:line="223" w:lineRule="auto"/>
        <w:rPr/>
      </w:pPr>
      <w:r>
        <w:rPr>
          <w:spacing w:val="-6"/>
        </w:rPr>
        <w:t>2020</w:t>
      </w:r>
      <w:r>
        <w:rPr>
          <w:spacing w:val="-56"/>
        </w:rPr>
        <w:t xml:space="preserve"> </w:t>
      </w:r>
      <w:r>
        <w:rPr>
          <w:spacing w:val="-6"/>
        </w:rPr>
        <w:t>年</w:t>
      </w:r>
      <w:r>
        <w:rPr>
          <w:spacing w:val="-43"/>
        </w:rPr>
        <w:t xml:space="preserve"> </w:t>
      </w:r>
      <w:r>
        <w:rPr>
          <w:spacing w:val="-6"/>
        </w:rPr>
        <w:t>10</w:t>
      </w:r>
      <w:r>
        <w:rPr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51"/>
        </w:rPr>
        <w:t xml:space="preserve"> </w:t>
      </w:r>
      <w:r>
        <w:rPr>
          <w:spacing w:val="-6"/>
        </w:rPr>
        <w:t>23</w:t>
      </w:r>
      <w:r>
        <w:rPr>
          <w:spacing w:val="-6"/>
        </w:rPr>
        <w:t xml:space="preserve"> </w:t>
      </w:r>
      <w:r>
        <w:rPr>
          <w:spacing w:val="-6"/>
        </w:rPr>
        <w:t>日</w:t>
      </w:r>
    </w:p>
    <w:p>
      <w:pPr>
        <w:spacing w:line="223" w:lineRule="auto"/>
        <w:sectPr>
          <w:footerReference w:type="default" r:id="rId2"/>
          <w:pgSz w:w="11907" w:h="16839"/>
          <w:pgMar w:top="1431" w:right="1476" w:bottom="1706" w:left="1601" w:header="0" w:footer="1431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839"/>
        <w:spacing w:before="130" w:line="217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四川省中小学教师职称申报评审基本条件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338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第一章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总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则</w:t>
      </w:r>
    </w:p>
    <w:p>
      <w:pPr>
        <w:pStyle w:val="BodyText"/>
        <w:ind w:firstLine="655"/>
        <w:spacing w:before="227" w:line="357" w:lineRule="auto"/>
        <w:rPr>
          <w:rFonts w:ascii="Times New Roman" w:hAnsi="Times New Roman" w:eastAsia="Times New Roman" w:cs="Times New Roman"/>
        </w:rPr>
      </w:pPr>
      <w:r>
        <w:rPr>
          <w:rFonts w:ascii="KaiTi" w:hAnsi="KaiTi" w:eastAsia="KaiTi" w:cs="KaiTi"/>
          <w:spacing w:val="-1"/>
        </w:rPr>
        <w:t>第一条</w:t>
      </w:r>
      <w:r>
        <w:rPr>
          <w:rFonts w:ascii="KaiTi" w:hAnsi="KaiTi" w:eastAsia="KaiTi" w:cs="KaiTi"/>
          <w:spacing w:val="-1"/>
        </w:rPr>
        <w:t xml:space="preserve">  </w:t>
      </w:r>
      <w:r>
        <w:rPr>
          <w:spacing w:val="-1"/>
        </w:rPr>
        <w:t>为深化中小学教师职称制度改革，</w:t>
      </w:r>
      <w:r>
        <w:rPr>
          <w:spacing w:val="-17"/>
        </w:rPr>
        <w:t xml:space="preserve"> </w:t>
      </w:r>
      <w:r>
        <w:rPr>
          <w:spacing w:val="-1"/>
        </w:rPr>
        <w:t>进一步加强和完</w:t>
      </w:r>
      <w:r>
        <w:rPr/>
        <w:t xml:space="preserve"> </w:t>
      </w:r>
      <w:r>
        <w:rPr>
          <w:spacing w:val="-7"/>
        </w:rPr>
        <w:t>善中小学教师专业技术水平评价工作，根据中共中央、国务院《深</w:t>
      </w:r>
      <w:r>
        <w:rPr>
          <w:spacing w:val="-7"/>
        </w:rPr>
        <w:t xml:space="preserve"> </w:t>
      </w:r>
      <w:r>
        <w:rPr>
          <w:spacing w:val="-6"/>
        </w:rPr>
        <w:t>化新时代教育评价改革总体方案》、《关于全面深化新时代教师队</w:t>
      </w:r>
      <w:r>
        <w:rPr>
          <w:spacing w:val="12"/>
        </w:rPr>
        <w:t xml:space="preserve"> </w:t>
      </w:r>
      <w:r>
        <w:rPr>
          <w:spacing w:val="-7"/>
        </w:rPr>
        <w:t>伍建设改革的意见》（中发〔</w:t>
      </w:r>
      <w:r>
        <w:rPr>
          <w:rFonts w:ascii="Times New Roman" w:hAnsi="Times New Roman" w:eastAsia="Times New Roman" w:cs="Times New Roman"/>
          <w:spacing w:val="-7"/>
        </w:rPr>
        <w:t>2018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7"/>
        </w:rPr>
        <w:t>号</w:t>
      </w:r>
      <w:r>
        <w:rPr>
          <w:spacing w:val="-55"/>
        </w:rPr>
        <w:t>），</w:t>
      </w:r>
      <w:r>
        <w:rPr>
          <w:spacing w:val="-7"/>
        </w:rPr>
        <w:t>人力资源社</w:t>
      </w:r>
      <w:r>
        <w:rPr>
          <w:spacing w:val="-8"/>
        </w:rPr>
        <w:t>会保障部、</w:t>
      </w:r>
      <w:r>
        <w:rPr/>
        <w:t xml:space="preserve"> </w:t>
      </w:r>
      <w:r>
        <w:rPr>
          <w:spacing w:val="4"/>
        </w:rPr>
        <w:t>教育部《关于深化中小学教师职称制度改革的指导意见》（</w:t>
      </w:r>
      <w:r>
        <w:rPr>
          <w:spacing w:val="3"/>
        </w:rPr>
        <w:t>人社</w:t>
      </w:r>
      <w:r>
        <w:rPr>
          <w:spacing w:val="3"/>
        </w:rPr>
        <w:t xml:space="preserve"> </w:t>
      </w:r>
      <w:r>
        <w:rPr>
          <w:spacing w:val="2"/>
        </w:rPr>
        <w:t>部发〔</w:t>
      </w:r>
      <w:r>
        <w:rPr>
          <w:rFonts w:ascii="Times New Roman" w:hAnsi="Times New Roman" w:eastAsia="Times New Roman" w:cs="Times New Roman"/>
          <w:spacing w:val="2"/>
        </w:rPr>
        <w:t>2015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79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</w:t>
      </w:r>
      <w:r>
        <w:rPr>
          <w:spacing w:val="-8"/>
        </w:rPr>
        <w:t>），</w:t>
      </w:r>
      <w:r>
        <w:rPr>
          <w:spacing w:val="2"/>
        </w:rPr>
        <w:t>中共四川省委办公厅、四川省人民政府办</w:t>
      </w:r>
      <w:r>
        <w:rPr/>
        <w:t xml:space="preserve"> </w:t>
      </w:r>
      <w:r>
        <w:rPr>
          <w:spacing w:val="5"/>
        </w:rPr>
        <w:t>公厅《关于深化职称制度改革的实施意见》（川委办〔</w:t>
      </w:r>
      <w:r>
        <w:rPr>
          <w:rFonts w:ascii="Times New Roman" w:hAnsi="Times New Roman" w:eastAsia="Times New Roman" w:cs="Times New Roman"/>
          <w:spacing w:val="5"/>
        </w:rPr>
        <w:t>2018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13</w:t>
      </w:r>
    </w:p>
    <w:p>
      <w:pPr>
        <w:pStyle w:val="BodyText"/>
        <w:ind w:left="15"/>
        <w:spacing w:before="1" w:line="222" w:lineRule="auto"/>
        <w:rPr/>
      </w:pPr>
      <w:r>
        <w:rPr>
          <w:spacing w:val="5"/>
        </w:rPr>
        <w:t>号）等文件精神，结合我省实际，制定本条件。</w:t>
      </w:r>
    </w:p>
    <w:p>
      <w:pPr>
        <w:pStyle w:val="BodyText"/>
        <w:ind w:left="1" w:right="101" w:firstLine="654"/>
        <w:spacing w:before="228" w:line="357" w:lineRule="auto"/>
        <w:rPr/>
      </w:pPr>
      <w:r>
        <w:rPr>
          <w:rFonts w:ascii="KaiTi" w:hAnsi="KaiTi" w:eastAsia="KaiTi" w:cs="KaiTi"/>
          <w:spacing w:val="4"/>
        </w:rPr>
        <w:t>第二条</w:t>
      </w:r>
      <w:r>
        <w:rPr>
          <w:rFonts w:ascii="KaiTi" w:hAnsi="KaiTi" w:eastAsia="KaiTi" w:cs="KaiTi"/>
          <w:spacing w:val="4"/>
        </w:rPr>
        <w:t xml:space="preserve">  </w:t>
      </w:r>
      <w:r>
        <w:rPr>
          <w:spacing w:val="4"/>
        </w:rPr>
        <w:t>本条件适用于我省普通中小学、幼儿园、特殊教育</w:t>
      </w:r>
      <w:r>
        <w:rPr>
          <w:spacing w:val="3"/>
        </w:rPr>
        <w:t xml:space="preserve"> </w:t>
      </w:r>
      <w:r>
        <w:rPr>
          <w:spacing w:val="5"/>
        </w:rPr>
        <w:t>学校、专门学校（工读学校）以及省、市（州）、县（市、区）</w:t>
      </w:r>
      <w:r>
        <w:rPr>
          <w:spacing w:val="5"/>
        </w:rPr>
        <w:t xml:space="preserve"> </w:t>
      </w:r>
      <w:r>
        <w:rPr>
          <w:spacing w:val="5"/>
        </w:rPr>
        <w:t>教研、教师发展、电化教育、教育考试、教育技术装备和校外教</w:t>
      </w:r>
    </w:p>
    <w:p>
      <w:pPr>
        <w:pStyle w:val="BodyText"/>
        <w:ind w:left="5"/>
        <w:spacing w:before="1" w:line="220" w:lineRule="auto"/>
        <w:rPr/>
      </w:pPr>
      <w:r>
        <w:rPr>
          <w:spacing w:val="7"/>
        </w:rPr>
        <w:t>育、培训等机构中从事教育教学工作的在职在岗专业技术人员。</w:t>
      </w:r>
    </w:p>
    <w:p>
      <w:pPr>
        <w:pStyle w:val="BodyText"/>
        <w:ind w:left="690"/>
        <w:spacing w:before="230" w:line="222" w:lineRule="auto"/>
        <w:rPr/>
      </w:pPr>
      <w:r>
        <w:rPr>
          <w:spacing w:val="5"/>
        </w:rPr>
        <w:t>民办中小学、幼儿园教师可参照本条件参加职称评审。</w:t>
      </w:r>
    </w:p>
    <w:p>
      <w:pPr>
        <w:pStyle w:val="BodyText"/>
        <w:ind w:left="24" w:right="5" w:firstLine="630"/>
        <w:spacing w:before="229" w:line="357" w:lineRule="auto"/>
        <w:rPr/>
      </w:pPr>
      <w:r>
        <w:rPr>
          <w:rFonts w:ascii="KaiTi" w:hAnsi="KaiTi" w:eastAsia="KaiTi" w:cs="KaiTi"/>
          <w:spacing w:val="4"/>
        </w:rPr>
        <w:t>第三条</w:t>
      </w:r>
      <w:r>
        <w:rPr>
          <w:rFonts w:ascii="KaiTi" w:hAnsi="KaiTi" w:eastAsia="KaiTi" w:cs="KaiTi"/>
          <w:spacing w:val="4"/>
        </w:rPr>
        <w:t xml:space="preserve">  </w:t>
      </w:r>
      <w:r>
        <w:rPr>
          <w:spacing w:val="4"/>
        </w:rPr>
        <w:t>中小学教师职称设初级、中级、高级职称。初级设</w:t>
      </w:r>
      <w:r>
        <w:rPr>
          <w:spacing w:val="5"/>
        </w:rPr>
        <w:t xml:space="preserve"> </w:t>
      </w:r>
      <w:r>
        <w:rPr/>
        <w:t>员级和助理级，</w:t>
      </w:r>
      <w:r>
        <w:rPr/>
        <w:t xml:space="preserve"> </w:t>
      </w:r>
      <w:r>
        <w:rPr/>
        <w:t>高级设副高级和正高级。员级、助理级、中级、</w:t>
      </w:r>
      <w:r>
        <w:rPr>
          <w:spacing w:val="17"/>
        </w:rPr>
        <w:t xml:space="preserve"> </w:t>
      </w:r>
      <w:r>
        <w:rPr>
          <w:spacing w:val="-3"/>
        </w:rPr>
        <w:t>副高级和正高级职称名称依次为三级教师、二级教师、</w:t>
      </w:r>
      <w:r>
        <w:rPr>
          <w:spacing w:val="-4"/>
        </w:rPr>
        <w:t>一级教师、</w:t>
      </w:r>
    </w:p>
    <w:p>
      <w:pPr>
        <w:pStyle w:val="BodyText"/>
        <w:ind w:left="15"/>
        <w:spacing w:before="1" w:line="223" w:lineRule="auto"/>
        <w:rPr/>
      </w:pPr>
      <w:r>
        <w:rPr>
          <w:spacing w:val="1"/>
        </w:rPr>
        <w:t>高级教师和正高级教师。</w:t>
      </w:r>
    </w:p>
    <w:p>
      <w:pPr>
        <w:spacing w:line="223" w:lineRule="auto"/>
        <w:sectPr>
          <w:footerReference w:type="default" r:id="rId5"/>
          <w:pgSz w:w="11907" w:h="16839"/>
          <w:pgMar w:top="1431" w:right="1376" w:bottom="1706" w:left="1600" w:header="0" w:footer="1431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282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基本申报条件</w:t>
      </w:r>
    </w:p>
    <w:p>
      <w:pPr>
        <w:ind w:left="655"/>
        <w:spacing w:before="223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第四条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spacing w:val="7"/>
        </w:rPr>
        <w:t>思想政治和职业道德要求</w:t>
      </w:r>
    </w:p>
    <w:p>
      <w:pPr>
        <w:pStyle w:val="BodyText"/>
        <w:ind w:firstLine="638"/>
        <w:spacing w:before="232" w:line="357" w:lineRule="auto"/>
        <w:rPr/>
      </w:pPr>
      <w:r>
        <w:rPr>
          <w:spacing w:val="8"/>
        </w:rPr>
        <w:t>（一）深入学习领会习近平新时代中国特色社会主义思想，</w:t>
      </w:r>
      <w:r>
        <w:rPr>
          <w:spacing w:val="4"/>
        </w:rPr>
        <w:t xml:space="preserve"> </w:t>
      </w:r>
      <w:r>
        <w:rPr>
          <w:spacing w:val="-7"/>
        </w:rPr>
        <w:t>拥护中国共产党的领导，</w:t>
      </w:r>
      <w:r>
        <w:rPr>
          <w:spacing w:val="-31"/>
        </w:rPr>
        <w:t xml:space="preserve"> </w:t>
      </w:r>
      <w:r>
        <w:rPr>
          <w:spacing w:val="-7"/>
        </w:rPr>
        <w:t>热爱祖国，热爱人民，遵守宪法和法律，</w:t>
      </w:r>
      <w:r>
        <w:rPr/>
        <w:t xml:space="preserve"> </w:t>
      </w:r>
      <w:r>
        <w:rPr>
          <w:spacing w:val="-3"/>
        </w:rPr>
        <w:t>贯彻落实党的教育方针政策，</w:t>
      </w:r>
      <w:r>
        <w:rPr>
          <w:spacing w:val="-45"/>
        </w:rPr>
        <w:t xml:space="preserve"> </w:t>
      </w:r>
      <w:r>
        <w:rPr>
          <w:spacing w:val="-3"/>
        </w:rPr>
        <w:t>落实立德树人根本任务，</w:t>
      </w:r>
      <w:r>
        <w:rPr>
          <w:spacing w:val="-35"/>
        </w:rPr>
        <w:t xml:space="preserve"> </w:t>
      </w:r>
      <w:r>
        <w:rPr>
          <w:spacing w:val="-3"/>
        </w:rPr>
        <w:t>遵循教育</w:t>
      </w:r>
      <w:r>
        <w:rPr/>
        <w:t xml:space="preserve"> </w:t>
      </w:r>
      <w:r>
        <w:rPr>
          <w:spacing w:val="-2"/>
        </w:rPr>
        <w:t>规律，</w:t>
      </w:r>
      <w:r>
        <w:rPr>
          <w:spacing w:val="-2"/>
        </w:rPr>
        <w:t xml:space="preserve"> </w:t>
      </w:r>
      <w:r>
        <w:rPr>
          <w:spacing w:val="-2"/>
        </w:rPr>
        <w:t>准确理解和带头践行社会主义核心价值观，自觉遵守《新</w:t>
      </w:r>
      <w:r>
        <w:rPr>
          <w:spacing w:val="-2"/>
        </w:rPr>
        <w:t xml:space="preserve"> </w:t>
      </w:r>
      <w:r>
        <w:rPr>
          <w:spacing w:val="5"/>
        </w:rPr>
        <w:t>时代中小学教师职业行为十项准则》《新时代幼儿园教师职业行</w:t>
      </w:r>
      <w:r>
        <w:rPr>
          <w:spacing w:val="11"/>
        </w:rPr>
        <w:t xml:space="preserve"> </w:t>
      </w:r>
      <w:r>
        <w:rPr>
          <w:spacing w:val="-2"/>
        </w:rPr>
        <w:t>为十项准则》等教师职业道德规章制度，</w:t>
      </w:r>
      <w:r>
        <w:rPr>
          <w:spacing w:val="98"/>
        </w:rPr>
        <w:t xml:space="preserve"> </w:t>
      </w:r>
      <w:r>
        <w:rPr>
          <w:spacing w:val="-2"/>
        </w:rPr>
        <w:t>以德立身、以德立学、</w:t>
      </w:r>
      <w:r>
        <w:rPr/>
        <w:t xml:space="preserve"> </w:t>
      </w:r>
      <w:r>
        <w:rPr/>
        <w:t>以德施教、以德育德，</w:t>
      </w:r>
      <w:r>
        <w:rPr/>
        <w:t xml:space="preserve"> </w:t>
      </w:r>
      <w:r>
        <w:rPr/>
        <w:t>坚持教书与育人、言</w:t>
      </w:r>
      <w:r>
        <w:rPr>
          <w:spacing w:val="-1"/>
        </w:rPr>
        <w:t>传与身教、潜心问道</w:t>
      </w:r>
      <w:r>
        <w:rPr/>
        <w:t xml:space="preserve"> </w:t>
      </w:r>
      <w:r>
        <w:rPr>
          <w:spacing w:val="5"/>
        </w:rPr>
        <w:t>与关注社会、学术自由与学术规范相统一，</w:t>
      </w:r>
      <w:r>
        <w:rPr>
          <w:spacing w:val="4"/>
        </w:rPr>
        <w:t>争做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四有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好老师，</w:t>
      </w:r>
      <w:r>
        <w:rPr/>
        <w:t xml:space="preserve"> </w:t>
      </w:r>
      <w:r>
        <w:rPr>
          <w:spacing w:val="5"/>
        </w:rPr>
        <w:t>全心全意做学生锤炼品格、学习知识、创新思维、奉献祖国的引</w:t>
      </w:r>
    </w:p>
    <w:p>
      <w:pPr>
        <w:pStyle w:val="BodyText"/>
        <w:ind w:left="8"/>
        <w:spacing w:line="224" w:lineRule="auto"/>
        <w:rPr/>
      </w:pPr>
      <w:r>
        <w:rPr>
          <w:spacing w:val="-14"/>
        </w:rPr>
        <w:t>路人。</w:t>
      </w:r>
    </w:p>
    <w:p>
      <w:pPr>
        <w:pStyle w:val="BodyText"/>
        <w:ind w:right="78"/>
        <w:spacing w:before="223" w:line="600" w:lineRule="exact"/>
        <w:jc w:val="right"/>
        <w:rPr/>
      </w:pPr>
      <w:r>
        <w:rPr>
          <w:spacing w:val="-5"/>
          <w:position w:val="21"/>
        </w:rPr>
        <w:t>（二）任现职以来，</w:t>
      </w:r>
      <w:r>
        <w:rPr>
          <w:spacing w:val="-41"/>
          <w:position w:val="21"/>
        </w:rPr>
        <w:t xml:space="preserve"> </w:t>
      </w:r>
      <w:r>
        <w:rPr>
          <w:spacing w:val="-5"/>
          <w:position w:val="21"/>
        </w:rPr>
        <w:t>胜任本职工作，</w:t>
      </w:r>
      <w:r>
        <w:rPr>
          <w:spacing w:val="-5"/>
          <w:position w:val="21"/>
        </w:rPr>
        <w:t xml:space="preserve"> </w:t>
      </w:r>
      <w:r>
        <w:rPr>
          <w:spacing w:val="-5"/>
          <w:position w:val="21"/>
        </w:rPr>
        <w:t>申报前规定任职年限的</w:t>
      </w:r>
    </w:p>
    <w:p>
      <w:pPr>
        <w:pStyle w:val="BodyText"/>
        <w:ind w:left="5"/>
        <w:spacing w:before="1" w:line="223" w:lineRule="auto"/>
        <w:rPr/>
      </w:pPr>
      <w:r>
        <w:rPr>
          <w:spacing w:val="5"/>
        </w:rPr>
        <w:t>年度考核结果均为合格以上。</w:t>
      </w:r>
    </w:p>
    <w:p>
      <w:pPr>
        <w:pStyle w:val="BodyText"/>
        <w:ind w:left="634"/>
        <w:spacing w:before="224" w:line="224" w:lineRule="auto"/>
        <w:rPr/>
      </w:pPr>
      <w:r>
        <w:rPr>
          <w:spacing w:val="-14"/>
        </w:rPr>
        <w:t>（三）</w:t>
      </w:r>
      <w:r>
        <w:rPr>
          <w:spacing w:val="-14"/>
        </w:rPr>
        <w:t xml:space="preserve"> </w:t>
      </w:r>
      <w:r>
        <w:rPr>
          <w:spacing w:val="-14"/>
        </w:rPr>
        <w:t>任现职期间，如有下列情况的不得申报或延迟申报：</w:t>
      </w:r>
    </w:p>
    <w:p>
      <w:pPr>
        <w:pStyle w:val="BodyText"/>
        <w:ind w:right="82"/>
        <w:spacing w:before="224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-2"/>
          <w:position w:val="21"/>
        </w:rPr>
        <w:t>1.</w:t>
      </w:r>
      <w:r>
        <w:rPr>
          <w:spacing w:val="-2"/>
          <w:position w:val="21"/>
        </w:rPr>
        <w:t>年度考核每出现</w:t>
      </w:r>
      <w:r>
        <w:rPr>
          <w:spacing w:val="-23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1"/>
        </w:rPr>
        <w:t>1</w:t>
      </w:r>
      <w:r>
        <w:rPr>
          <w:rFonts w:ascii="Times New Roman" w:hAnsi="Times New Roman" w:eastAsia="Times New Roman" w:cs="Times New Roman"/>
          <w:spacing w:val="26"/>
          <w:position w:val="21"/>
        </w:rPr>
        <w:t xml:space="preserve"> </w:t>
      </w:r>
      <w:r>
        <w:rPr>
          <w:spacing w:val="-2"/>
          <w:position w:val="21"/>
        </w:rPr>
        <w:t>次考核结果为基本合格及以下者，</w:t>
      </w:r>
      <w:r>
        <w:rPr>
          <w:spacing w:val="-2"/>
          <w:position w:val="21"/>
        </w:rPr>
        <w:t xml:space="preserve"> </w:t>
      </w:r>
      <w:r>
        <w:rPr>
          <w:spacing w:val="-2"/>
          <w:position w:val="21"/>
        </w:rPr>
        <w:t>延迟</w:t>
      </w:r>
    </w:p>
    <w:p>
      <w:pPr>
        <w:pStyle w:val="BodyText"/>
        <w:ind w:left="26"/>
        <w:spacing w:before="1" w:line="223" w:lineRule="auto"/>
        <w:rPr/>
      </w:pPr>
      <w:r>
        <w:rPr>
          <w:rFonts w:ascii="Times New Roman" w:hAnsi="Times New Roman" w:eastAsia="Times New Roman" w:cs="Times New Roman"/>
          <w:spacing w:val="-17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7"/>
        </w:rPr>
        <w:t>年申报；</w:t>
      </w:r>
    </w:p>
    <w:p>
      <w:pPr>
        <w:pStyle w:val="BodyText"/>
        <w:ind w:right="83"/>
        <w:spacing w:before="226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2"/>
          <w:position w:val="21"/>
        </w:rPr>
        <w:t>2.</w:t>
      </w:r>
      <w:r>
        <w:rPr>
          <w:spacing w:val="2"/>
          <w:position w:val="21"/>
        </w:rPr>
        <w:t>违反师德规范等相关规定受到处理的专业技术人员，</w:t>
      </w:r>
      <w:r>
        <w:rPr>
          <w:spacing w:val="2"/>
          <w:position w:val="21"/>
        </w:rPr>
        <w:t xml:space="preserve"> </w:t>
      </w:r>
      <w:r>
        <w:rPr>
          <w:spacing w:val="1"/>
          <w:position w:val="21"/>
        </w:rPr>
        <w:t>在影</w:t>
      </w:r>
    </w:p>
    <w:p>
      <w:pPr>
        <w:pStyle w:val="BodyText"/>
        <w:ind w:left="11"/>
        <w:spacing w:line="222" w:lineRule="auto"/>
        <w:rPr/>
      </w:pPr>
      <w:r>
        <w:rPr>
          <w:spacing w:val="6"/>
        </w:rPr>
        <w:t>响期内不得申报，影响期不计算为职称评审任职年限。</w:t>
      </w:r>
    </w:p>
    <w:p>
      <w:pPr>
        <w:pStyle w:val="BodyText"/>
        <w:ind w:left="647"/>
        <w:spacing w:before="228" w:line="221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对申报材料查实的学历、资历、学术、业绩、经历造假等</w:t>
      </w:r>
    </w:p>
    <w:p>
      <w:pPr>
        <w:spacing w:line="221" w:lineRule="auto"/>
        <w:sectPr>
          <w:footerReference w:type="default" r:id="rId6"/>
          <w:pgSz w:w="11907" w:h="16839"/>
          <w:pgMar w:top="1431" w:right="1393" w:bottom="1706" w:left="1600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00" w:line="600" w:lineRule="exact"/>
        <w:rPr>
          <w:rFonts w:ascii="Times New Roman" w:hAnsi="Times New Roman" w:eastAsia="Times New Roman" w:cs="Times New Roman"/>
        </w:rPr>
      </w:pPr>
      <w:r>
        <w:rPr>
          <w:spacing w:val="11"/>
          <w:position w:val="21"/>
        </w:rPr>
        <w:t>弄虚作假行为，实行</w:t>
      </w:r>
      <w:r>
        <w:rPr>
          <w:rFonts w:ascii="Times New Roman" w:hAnsi="Times New Roman" w:eastAsia="Times New Roman" w:cs="Times New Roman"/>
          <w:spacing w:val="11"/>
          <w:position w:val="21"/>
        </w:rPr>
        <w:t>“</w:t>
      </w:r>
      <w:r>
        <w:rPr>
          <w:rFonts w:ascii="Times New Roman" w:hAnsi="Times New Roman" w:eastAsia="Times New Roman" w:cs="Times New Roman"/>
          <w:spacing w:val="-40"/>
          <w:position w:val="21"/>
        </w:rPr>
        <w:t xml:space="preserve"> </w:t>
      </w:r>
      <w:r>
        <w:rPr>
          <w:spacing w:val="11"/>
          <w:position w:val="21"/>
        </w:rPr>
        <w:t>一票否决</w:t>
      </w:r>
      <w:r>
        <w:rPr>
          <w:rFonts w:ascii="Times New Roman" w:hAnsi="Times New Roman" w:eastAsia="Times New Roman" w:cs="Times New Roman"/>
          <w:spacing w:val="11"/>
          <w:position w:val="21"/>
        </w:rPr>
        <w:t>”</w:t>
      </w:r>
      <w:r>
        <w:rPr>
          <w:spacing w:val="11"/>
          <w:position w:val="21"/>
        </w:rPr>
        <w:t>，一经发现，取</w:t>
      </w:r>
      <w:r>
        <w:rPr>
          <w:spacing w:val="10"/>
          <w:position w:val="21"/>
        </w:rPr>
        <w:t>消评审资格，</w:t>
      </w:r>
      <w:r>
        <w:rPr>
          <w:rFonts w:ascii="Times New Roman" w:hAnsi="Times New Roman" w:eastAsia="Times New Roman" w:cs="Times New Roman"/>
          <w:spacing w:val="10"/>
          <w:position w:val="21"/>
        </w:rPr>
        <w:t>3</w:t>
      </w:r>
    </w:p>
    <w:p>
      <w:pPr>
        <w:pStyle w:val="BodyText"/>
        <w:ind w:left="7"/>
        <w:spacing w:line="223" w:lineRule="auto"/>
        <w:rPr/>
      </w:pPr>
      <w:r>
        <w:rPr>
          <w:spacing w:val="-1"/>
        </w:rPr>
        <w:t>年内不得申报。</w:t>
      </w:r>
    </w:p>
    <w:p>
      <w:pPr>
        <w:ind w:left="657"/>
        <w:spacing w:before="224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第五条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spacing w:val="7"/>
        </w:rPr>
        <w:t>思想政治教育工作经历要求</w:t>
      </w:r>
    </w:p>
    <w:p>
      <w:pPr>
        <w:pStyle w:val="BodyText"/>
        <w:ind w:left="3" w:firstLine="645"/>
        <w:spacing w:before="232" w:line="357" w:lineRule="auto"/>
        <w:rPr/>
      </w:pPr>
      <w:r>
        <w:rPr>
          <w:spacing w:val="-2"/>
        </w:rPr>
        <w:t>设置有学生思想政治教育岗位单位的人员，</w:t>
      </w:r>
      <w:r>
        <w:rPr>
          <w:spacing w:val="-2"/>
        </w:rPr>
        <w:t xml:space="preserve"> </w:t>
      </w:r>
      <w:r>
        <w:rPr>
          <w:spacing w:val="-2"/>
        </w:rPr>
        <w:t>应具有一定的学</w:t>
      </w:r>
      <w:r>
        <w:rPr>
          <w:spacing w:val="18"/>
        </w:rPr>
        <w:t xml:space="preserve"> </w:t>
      </w:r>
      <w:r>
        <w:rPr>
          <w:spacing w:val="2"/>
        </w:rPr>
        <w:t>生思想政治教育工作经历。评聘一级教师以上职务，</w:t>
      </w:r>
      <w:r>
        <w:rPr>
          <w:spacing w:val="-64"/>
        </w:rPr>
        <w:t xml:space="preserve"> </w:t>
      </w:r>
      <w:r>
        <w:rPr>
          <w:spacing w:val="2"/>
        </w:rPr>
        <w:t>要有</w:t>
      </w:r>
      <w:r>
        <w:rPr>
          <w:spacing w:val="1"/>
        </w:rPr>
        <w:t>任现职</w:t>
      </w:r>
      <w:r>
        <w:rPr/>
        <w:t xml:space="preserve"> </w:t>
      </w:r>
      <w:r>
        <w:rPr>
          <w:spacing w:val="4"/>
        </w:rPr>
        <w:t>以来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年以上从事学生思想政治教育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spacing w:val="4"/>
        </w:rPr>
        <w:t>含班主任、团委、少工委、</w:t>
      </w:r>
      <w:r>
        <w:rPr/>
        <w:t xml:space="preserve"> </w:t>
      </w:r>
      <w:r>
        <w:rPr>
          <w:spacing w:val="16"/>
        </w:rPr>
        <w:t>少先队辅导员、青少年科技辅导员及学校中层及以上领导干部</w:t>
      </w:r>
    </w:p>
    <w:p>
      <w:pPr>
        <w:pStyle w:val="BodyText"/>
        <w:ind w:left="18"/>
        <w:spacing w:line="221" w:lineRule="auto"/>
        <w:rPr/>
      </w:pPr>
      <w:r>
        <w:rPr>
          <w:spacing w:val="3"/>
        </w:rPr>
        <w:t>等，下同）工作经历且考核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合格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以上。</w:t>
      </w:r>
    </w:p>
    <w:p>
      <w:pPr>
        <w:ind w:left="657"/>
        <w:spacing w:before="229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第六条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spacing w:val="7"/>
        </w:rPr>
        <w:t>教师资格及相关要求</w:t>
      </w:r>
    </w:p>
    <w:p>
      <w:pPr>
        <w:pStyle w:val="BodyText"/>
        <w:ind w:left="10" w:right="100" w:firstLine="631"/>
        <w:spacing w:before="229" w:line="357" w:lineRule="auto"/>
        <w:rPr/>
      </w:pPr>
      <w:r>
        <w:rPr>
          <w:spacing w:val="5"/>
        </w:rPr>
        <w:t>（一）具备《教师资格条例》规定的教师资格和岗位</w:t>
      </w:r>
      <w:r>
        <w:rPr>
          <w:spacing w:val="4"/>
        </w:rPr>
        <w:t>所需的</w:t>
      </w:r>
      <w:r>
        <w:rPr/>
        <w:t xml:space="preserve"> </w:t>
      </w:r>
      <w:r>
        <w:rPr>
          <w:spacing w:val="-4"/>
        </w:rPr>
        <w:t>身心条件、专业知识和教育教学能力，</w:t>
      </w:r>
      <w:r>
        <w:rPr>
          <w:spacing w:val="-4"/>
        </w:rPr>
        <w:t xml:space="preserve"> </w:t>
      </w:r>
      <w:r>
        <w:rPr>
          <w:spacing w:val="-4"/>
        </w:rPr>
        <w:t>在教育教学一线任教，</w:t>
      </w:r>
      <w:r>
        <w:rPr>
          <w:spacing w:val="-55"/>
        </w:rPr>
        <w:t xml:space="preserve"> </w:t>
      </w:r>
      <w:r>
        <w:rPr>
          <w:spacing w:val="-4"/>
        </w:rPr>
        <w:t>达</w:t>
      </w:r>
      <w:r>
        <w:rPr/>
        <w:t xml:space="preserve"> </w:t>
      </w:r>
      <w:r>
        <w:rPr>
          <w:spacing w:val="5"/>
        </w:rPr>
        <w:t>到本地区教育行政部门及学校关于教学工作量、教育培训、</w:t>
      </w:r>
      <w:r>
        <w:rPr>
          <w:spacing w:val="4"/>
        </w:rPr>
        <w:t>教师</w:t>
      </w:r>
    </w:p>
    <w:p>
      <w:pPr>
        <w:pStyle w:val="BodyText"/>
        <w:spacing w:line="222" w:lineRule="auto"/>
        <w:rPr/>
      </w:pPr>
      <w:r>
        <w:rPr>
          <w:spacing w:val="8"/>
        </w:rPr>
        <w:t>考核等有关要求，切实履行教师岗位职责和义务；</w:t>
      </w:r>
    </w:p>
    <w:p>
      <w:pPr>
        <w:pStyle w:val="BodyText"/>
        <w:ind w:left="641"/>
        <w:spacing w:before="226" w:line="221" w:lineRule="auto"/>
        <w:rPr/>
      </w:pPr>
      <w:r>
        <w:rPr>
          <w:spacing w:val="6"/>
        </w:rPr>
        <w:t>（二）在本单位民主推荐测评满意率达到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75%</w:t>
      </w:r>
      <w:r>
        <w:rPr>
          <w:spacing w:val="6"/>
        </w:rPr>
        <w:t>以上。</w:t>
      </w:r>
    </w:p>
    <w:p>
      <w:pPr>
        <w:ind w:left="657"/>
        <w:spacing w:before="229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第七条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6"/>
        </w:rPr>
        <w:t>继续教育要求</w:t>
      </w:r>
    </w:p>
    <w:p>
      <w:pPr>
        <w:pStyle w:val="BodyText"/>
        <w:ind w:left="20" w:right="93" w:firstLine="634"/>
        <w:spacing w:before="232" w:line="357" w:lineRule="auto"/>
        <w:rPr/>
      </w:pPr>
      <w:r>
        <w:rPr>
          <w:spacing w:val="3"/>
        </w:rPr>
        <w:t>任现职期间，按照《专业技术人员继续教育规定》（人社部</w:t>
      </w:r>
      <w:r>
        <w:rPr>
          <w:spacing w:val="3"/>
        </w:rPr>
        <w:t xml:space="preserve"> </w:t>
      </w:r>
      <w:r>
        <w:rPr>
          <w:spacing w:val="7"/>
        </w:rPr>
        <w:t>第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7"/>
        </w:rPr>
        <w:t>号令）和《关于</w:t>
      </w:r>
      <w:r>
        <w:rPr>
          <w:rFonts w:ascii="Times New Roman" w:hAnsi="Times New Roman" w:eastAsia="Times New Roman" w:cs="Times New Roman"/>
          <w:spacing w:val="7"/>
        </w:rPr>
        <w:t>&lt;</w:t>
      </w:r>
      <w:r>
        <w:rPr>
          <w:spacing w:val="7"/>
        </w:rPr>
        <w:t>专业技术人员继续教育规定</w:t>
      </w:r>
      <w:r>
        <w:rPr>
          <w:rFonts w:ascii="Times New Roman" w:hAnsi="Times New Roman" w:eastAsia="Times New Roman" w:cs="Times New Roman"/>
          <w:spacing w:val="7"/>
        </w:rPr>
        <w:t>&gt;</w:t>
      </w:r>
      <w:r>
        <w:rPr>
          <w:spacing w:val="7"/>
        </w:rPr>
        <w:t>的贯彻实施</w:t>
      </w:r>
      <w:r>
        <w:rPr/>
        <w:t xml:space="preserve"> </w:t>
      </w:r>
      <w:r>
        <w:rPr>
          <w:spacing w:val="-7"/>
        </w:rPr>
        <w:t>意见》（川人社发〔</w:t>
      </w:r>
      <w:r>
        <w:rPr>
          <w:rFonts w:ascii="Times New Roman" w:hAnsi="Times New Roman" w:eastAsia="Times New Roman" w:cs="Times New Roman"/>
          <w:spacing w:val="-7"/>
        </w:rPr>
        <w:t>2016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20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7"/>
        </w:rPr>
        <w:t>号）</w:t>
      </w:r>
      <w:r>
        <w:rPr>
          <w:spacing w:val="-59"/>
        </w:rPr>
        <w:t xml:space="preserve"> </w:t>
      </w:r>
      <w:r>
        <w:rPr>
          <w:spacing w:val="-7"/>
        </w:rPr>
        <w:t>等文件要求，</w:t>
      </w:r>
      <w:r>
        <w:rPr>
          <w:spacing w:val="-7"/>
        </w:rPr>
        <w:t xml:space="preserve"> </w:t>
      </w:r>
      <w:r>
        <w:rPr>
          <w:spacing w:val="-7"/>
        </w:rPr>
        <w:t>结合专业技</w:t>
      </w:r>
      <w:r>
        <w:rPr>
          <w:spacing w:val="-8"/>
        </w:rPr>
        <w:t>术工</w:t>
      </w:r>
    </w:p>
    <w:p>
      <w:pPr>
        <w:pStyle w:val="BodyText"/>
        <w:ind w:left="7"/>
        <w:spacing w:before="1" w:line="221" w:lineRule="auto"/>
        <w:rPr/>
      </w:pPr>
      <w:r>
        <w:rPr>
          <w:spacing w:val="6"/>
        </w:rPr>
        <w:t>作实际需要，参加继续教育达到相应学时要求。</w:t>
      </w:r>
    </w:p>
    <w:p>
      <w:pPr>
        <w:ind w:left="657"/>
        <w:spacing w:before="22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第八条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spacing w:val="7"/>
        </w:rPr>
        <w:t>信息技术应用能力要求</w:t>
      </w:r>
    </w:p>
    <w:p>
      <w:pPr>
        <w:pStyle w:val="BodyText"/>
        <w:ind w:left="654"/>
        <w:spacing w:before="227" w:line="223" w:lineRule="auto"/>
        <w:rPr/>
      </w:pPr>
      <w:r>
        <w:rPr>
          <w:spacing w:val="1"/>
        </w:rPr>
        <w:t>具备相应教师信息技术应用能力，</w:t>
      </w:r>
      <w:r>
        <w:rPr>
          <w:spacing w:val="-67"/>
        </w:rPr>
        <w:t xml:space="preserve"> </w:t>
      </w:r>
      <w:r>
        <w:rPr>
          <w:spacing w:val="1"/>
        </w:rPr>
        <w:t>取得中小学教师信息技术</w:t>
      </w:r>
    </w:p>
    <w:p>
      <w:pPr>
        <w:spacing w:line="223" w:lineRule="auto"/>
        <w:sectPr>
          <w:footerReference w:type="default" r:id="rId7"/>
          <w:pgSz w:w="11907" w:h="16839"/>
          <w:pgMar w:top="1431" w:right="1377" w:bottom="1704" w:left="1597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1" w:line="223" w:lineRule="auto"/>
        <w:rPr/>
      </w:pPr>
      <w:r>
        <w:rPr>
          <w:spacing w:val="6"/>
        </w:rPr>
        <w:t>应用能力提升培训结业证或全国计算机等级考试证书。</w:t>
      </w:r>
    </w:p>
    <w:p>
      <w:pPr>
        <w:pStyle w:val="BodyText"/>
        <w:ind w:right="83"/>
        <w:spacing w:before="225" w:line="600" w:lineRule="exact"/>
        <w:jc w:val="right"/>
        <w:rPr/>
      </w:pPr>
      <w:r>
        <w:rPr>
          <w:rFonts w:ascii="KaiTi" w:hAnsi="KaiTi" w:eastAsia="KaiTi" w:cs="KaiTi"/>
          <w:spacing w:val="4"/>
          <w:position w:val="21"/>
        </w:rPr>
        <w:t>第九条</w:t>
      </w:r>
      <w:r>
        <w:rPr>
          <w:rFonts w:ascii="KaiTi" w:hAnsi="KaiTi" w:eastAsia="KaiTi" w:cs="KaiTi"/>
          <w:spacing w:val="4"/>
          <w:position w:val="21"/>
        </w:rPr>
        <w:t xml:space="preserve">  </w:t>
      </w:r>
      <w:r>
        <w:rPr>
          <w:spacing w:val="4"/>
          <w:position w:val="21"/>
        </w:rPr>
        <w:t>职称计算机应用能力考试不作要求。对职称外语不</w:t>
      </w:r>
    </w:p>
    <w:p>
      <w:pPr>
        <w:pStyle w:val="BodyText"/>
        <w:ind w:left="13"/>
        <w:spacing w:line="221" w:lineRule="auto"/>
        <w:rPr/>
      </w:pPr>
      <w:r>
        <w:rPr>
          <w:spacing w:val="6"/>
        </w:rPr>
        <w:t>作统一要求，由用人单位自主确定。</w:t>
      </w:r>
    </w:p>
    <w:p>
      <w:pPr>
        <w:ind w:left="654"/>
        <w:spacing w:before="227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第十条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 </w:t>
      </w:r>
      <w:r>
        <w:rPr>
          <w:rFonts w:ascii="KaiTi" w:hAnsi="KaiTi" w:eastAsia="KaiTi" w:cs="KaiTi"/>
          <w:sz w:val="31"/>
          <w:szCs w:val="31"/>
          <w:spacing w:val="3"/>
        </w:rPr>
        <w:t>支教工作要求</w:t>
      </w:r>
    </w:p>
    <w:p>
      <w:pPr>
        <w:pStyle w:val="BodyText"/>
        <w:ind w:left="9" w:firstLine="627"/>
        <w:spacing w:before="231" w:line="357" w:lineRule="auto"/>
        <w:rPr/>
      </w:pPr>
      <w:r>
        <w:rPr>
          <w:spacing w:val="-4"/>
        </w:rPr>
        <w:t>（一）城区（含县城）中小学校教师评聘一级教师以上职务，</w:t>
      </w:r>
      <w:r>
        <w:rPr>
          <w:spacing w:val="11"/>
        </w:rPr>
        <w:t xml:space="preserve"> </w:t>
      </w:r>
      <w:r>
        <w:rPr>
          <w:spacing w:val="3"/>
        </w:rPr>
        <w:t>要有任现职以来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年以上或从教以来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年以上在薄弱学校</w:t>
      </w:r>
      <w:r>
        <w:rPr>
          <w:spacing w:val="2"/>
        </w:rPr>
        <w:t>、农村</w:t>
      </w:r>
    </w:p>
    <w:p>
      <w:pPr>
        <w:pStyle w:val="BodyText"/>
        <w:ind w:left="18"/>
        <w:spacing w:before="2" w:line="222" w:lineRule="auto"/>
        <w:rPr/>
      </w:pPr>
      <w:r>
        <w:rPr/>
        <w:t>学校或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/>
        <w:t>四大片区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/>
        <w:t>学校支教（从教）经历。</w:t>
      </w:r>
    </w:p>
    <w:p>
      <w:pPr>
        <w:pStyle w:val="BodyText"/>
        <w:ind w:right="78" w:firstLine="637"/>
        <w:spacing w:before="229" w:line="357" w:lineRule="auto"/>
        <w:rPr/>
      </w:pPr>
      <w:r>
        <w:rPr>
          <w:spacing w:val="3"/>
        </w:rPr>
        <w:t>（二）为薄弱学校、农村学校或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3"/>
        </w:rPr>
        <w:t>四大片区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3"/>
        </w:rPr>
        <w:t>学校采取线上途</w:t>
      </w:r>
      <w:r>
        <w:rPr/>
        <w:t xml:space="preserve"> </w:t>
      </w:r>
      <w:r>
        <w:rPr>
          <w:spacing w:val="-1"/>
        </w:rPr>
        <w:t>径教学、免费提供优质资源的，</w:t>
      </w:r>
      <w:r>
        <w:rPr>
          <w:spacing w:val="-1"/>
        </w:rPr>
        <w:t xml:space="preserve"> </w:t>
      </w:r>
      <w:r>
        <w:rPr>
          <w:spacing w:val="-1"/>
        </w:rPr>
        <w:t>由县级以上教育行政部门结合使</w:t>
      </w:r>
      <w:r>
        <w:rPr>
          <w:spacing w:val="18"/>
        </w:rPr>
        <w:t xml:space="preserve"> </w:t>
      </w:r>
      <w:r>
        <w:rPr>
          <w:spacing w:val="-2"/>
        </w:rPr>
        <w:t>用情况、在线点击量等认定，</w:t>
      </w:r>
      <w:r>
        <w:rPr>
          <w:spacing w:val="-54"/>
        </w:rPr>
        <w:t xml:space="preserve"> </w:t>
      </w:r>
      <w:r>
        <w:rPr>
          <w:spacing w:val="-2"/>
        </w:rPr>
        <w:t>其折合的相应课时</w:t>
      </w:r>
      <w:r>
        <w:rPr>
          <w:spacing w:val="-3"/>
        </w:rPr>
        <w:t>量，</w:t>
      </w:r>
      <w:r>
        <w:rPr>
          <w:spacing w:val="-49"/>
        </w:rPr>
        <w:t xml:space="preserve"> </w:t>
      </w:r>
      <w:r>
        <w:rPr>
          <w:spacing w:val="-3"/>
        </w:rPr>
        <w:t>对照当地教</w:t>
      </w:r>
      <w:r>
        <w:rPr/>
        <w:t xml:space="preserve"> </w:t>
      </w:r>
      <w:r>
        <w:rPr>
          <w:spacing w:val="-6"/>
        </w:rPr>
        <w:t>师基本工作量标准换算的时间，视作相应支教（从教）经历。“四</w:t>
      </w:r>
      <w:r>
        <w:rPr>
          <w:spacing w:val="16"/>
        </w:rPr>
        <w:t xml:space="preserve"> </w:t>
      </w:r>
      <w:r>
        <w:rPr>
          <w:spacing w:val="5"/>
        </w:rPr>
        <w:t>川云教”主播学校的教师从事网上教学和高校学生参加凉山顶岗</w:t>
      </w:r>
    </w:p>
    <w:p>
      <w:pPr>
        <w:pStyle w:val="BodyText"/>
        <w:ind w:left="16"/>
        <w:spacing w:before="1" w:line="223" w:lineRule="auto"/>
        <w:rPr/>
      </w:pPr>
      <w:r>
        <w:rPr>
          <w:spacing w:val="-8"/>
        </w:rPr>
        <w:t>实习支教的教学（顶岗）</w:t>
      </w:r>
      <w:r>
        <w:rPr>
          <w:spacing w:val="49"/>
        </w:rPr>
        <w:t xml:space="preserve"> </w:t>
      </w:r>
      <w:r>
        <w:rPr>
          <w:spacing w:val="-8"/>
        </w:rPr>
        <w:t>时间视为支教（从教）</w:t>
      </w:r>
      <w:r>
        <w:rPr>
          <w:spacing w:val="-9"/>
        </w:rPr>
        <w:t xml:space="preserve"> </w:t>
      </w:r>
      <w:r>
        <w:rPr>
          <w:spacing w:val="-9"/>
        </w:rPr>
        <w:t>经历。</w:t>
      </w:r>
    </w:p>
    <w:p>
      <w:pPr>
        <w:ind w:left="654"/>
        <w:spacing w:before="224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第十一条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6"/>
        </w:rPr>
        <w:t>三级教师</w:t>
      </w:r>
    </w:p>
    <w:p>
      <w:pPr>
        <w:pStyle w:val="BodyText"/>
        <w:ind w:left="632"/>
        <w:spacing w:before="227" w:line="223" w:lineRule="auto"/>
        <w:rPr/>
      </w:pPr>
      <w:r>
        <w:rPr>
          <w:spacing w:val="8"/>
        </w:rPr>
        <w:t>（一）学历学位及资历要求</w:t>
      </w:r>
    </w:p>
    <w:p>
      <w:pPr>
        <w:pStyle w:val="BodyText"/>
        <w:ind w:left="650"/>
        <w:spacing w:before="225" w:line="224" w:lineRule="auto"/>
        <w:rPr/>
      </w:pPr>
      <w:r>
        <w:rPr>
          <w:spacing w:val="6"/>
        </w:rPr>
        <w:t>具备下列条件之一：</w:t>
      </w:r>
    </w:p>
    <w:p>
      <w:pPr>
        <w:pStyle w:val="BodyText"/>
        <w:ind w:right="81"/>
        <w:spacing w:before="225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-1"/>
          <w:position w:val="21"/>
        </w:rPr>
        <w:t>1.</w:t>
      </w:r>
      <w:r>
        <w:rPr>
          <w:spacing w:val="-1"/>
          <w:position w:val="21"/>
        </w:rPr>
        <w:t>具备大学专科学历，</w:t>
      </w:r>
      <w:r>
        <w:rPr>
          <w:spacing w:val="-1"/>
          <w:position w:val="21"/>
        </w:rPr>
        <w:t xml:space="preserve"> </w:t>
      </w:r>
      <w:r>
        <w:rPr>
          <w:spacing w:val="-1"/>
          <w:position w:val="21"/>
        </w:rPr>
        <w:t>在初中以下教育教学岗位见习</w:t>
      </w:r>
      <w:r>
        <w:rPr>
          <w:spacing w:val="-2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1"/>
        </w:rPr>
        <w:t>1 </w:t>
      </w:r>
      <w:r>
        <w:rPr>
          <w:spacing w:val="-1"/>
          <w:position w:val="21"/>
        </w:rPr>
        <w:t>年期</w:t>
      </w:r>
    </w:p>
    <w:p>
      <w:pPr>
        <w:pStyle w:val="BodyText"/>
        <w:ind w:left="13"/>
        <w:spacing w:before="1" w:line="221" w:lineRule="auto"/>
        <w:rPr/>
      </w:pPr>
      <w:r>
        <w:rPr>
          <w:spacing w:val="-5"/>
        </w:rPr>
        <w:t>满并考核合格；</w:t>
      </w:r>
    </w:p>
    <w:p>
      <w:pPr>
        <w:pStyle w:val="BodyText"/>
        <w:ind w:right="83"/>
        <w:spacing w:before="228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8"/>
          <w:position w:val="21"/>
        </w:rPr>
        <w:t>2.</w:t>
      </w:r>
      <w:r>
        <w:rPr>
          <w:spacing w:val="8"/>
          <w:position w:val="21"/>
        </w:rPr>
        <w:t>具备中等师范学校学历，在小学以下学段</w:t>
      </w:r>
      <w:r>
        <w:rPr>
          <w:spacing w:val="7"/>
          <w:position w:val="21"/>
        </w:rPr>
        <w:t>教育教学岗位见</w:t>
      </w:r>
    </w:p>
    <w:p>
      <w:pPr>
        <w:pStyle w:val="BodyText"/>
        <w:ind w:left="43"/>
        <w:spacing w:before="1" w:line="221" w:lineRule="auto"/>
        <w:rPr/>
      </w:pPr>
      <w:r>
        <w:rPr>
          <w:spacing w:val="-7"/>
        </w:rPr>
        <w:t>习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7"/>
        </w:rPr>
        <w:t>年期满并考核合格。</w:t>
      </w:r>
    </w:p>
    <w:p>
      <w:pPr>
        <w:pStyle w:val="BodyText"/>
        <w:ind w:left="632"/>
        <w:spacing w:before="229" w:line="221" w:lineRule="auto"/>
        <w:rPr/>
      </w:pPr>
      <w:r>
        <w:rPr>
          <w:spacing w:val="6"/>
        </w:rPr>
        <w:t>（二）育人工作要求</w:t>
      </w:r>
    </w:p>
    <w:p>
      <w:pPr>
        <w:spacing w:line="221" w:lineRule="auto"/>
        <w:sectPr>
          <w:footerReference w:type="default" r:id="rId8"/>
          <w:pgSz w:w="11907" w:h="16839"/>
          <w:pgMar w:top="1431" w:right="1392" w:bottom="1706" w:left="1601" w:header="0" w:footer="1431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right="76" w:firstLine="648"/>
        <w:spacing w:before="100" w:line="357" w:lineRule="auto"/>
        <w:rPr/>
      </w:pPr>
      <w:r>
        <w:rPr/>
        <w:t>基本掌握教育学生的原则和方法，</w:t>
      </w:r>
      <w:r>
        <w:rPr>
          <w:spacing w:val="-31"/>
        </w:rPr>
        <w:t xml:space="preserve"> </w:t>
      </w:r>
      <w:r>
        <w:rPr/>
        <w:t>能够正确教育和引导学生</w:t>
      </w:r>
      <w:r>
        <w:rPr/>
        <w:t xml:space="preserve"> </w:t>
      </w:r>
      <w:r>
        <w:rPr>
          <w:spacing w:val="5"/>
        </w:rPr>
        <w:t>（具有班主任、团委、少工委、少先队辅导员、青少年科技辅导</w:t>
      </w:r>
    </w:p>
    <w:p>
      <w:pPr>
        <w:pStyle w:val="BodyText"/>
        <w:ind w:left="31"/>
        <w:spacing w:line="221" w:lineRule="auto"/>
        <w:rPr/>
      </w:pPr>
      <w:r>
        <w:rPr>
          <w:spacing w:val="2"/>
        </w:rPr>
        <w:t>员等思政工作经历的同等条件下优先申报评审）。</w:t>
      </w:r>
    </w:p>
    <w:p>
      <w:pPr>
        <w:pStyle w:val="BodyText"/>
        <w:ind w:left="640"/>
        <w:spacing w:before="228" w:line="221" w:lineRule="auto"/>
        <w:rPr/>
      </w:pPr>
      <w:r>
        <w:rPr>
          <w:spacing w:val="6"/>
        </w:rPr>
        <w:t>（三）教学工作要求</w:t>
      </w:r>
    </w:p>
    <w:p>
      <w:pPr>
        <w:pStyle w:val="BodyText"/>
        <w:ind w:left="6" w:right="74" w:firstLine="656"/>
        <w:spacing w:before="230" w:line="357" w:lineRule="auto"/>
        <w:rPr/>
      </w:pPr>
      <w:r>
        <w:rPr>
          <w:spacing w:val="4"/>
        </w:rPr>
        <w:t>具有教育学、心理学和教学法的基础知识，基本掌握所教学</w:t>
      </w:r>
      <w:r>
        <w:rPr>
          <w:spacing w:val="7"/>
        </w:rPr>
        <w:t xml:space="preserve"> </w:t>
      </w:r>
      <w:r>
        <w:rPr>
          <w:spacing w:val="5"/>
        </w:rPr>
        <w:t>科的专业知识和教材教法，教案设计规范，能够胜任所教学科的</w:t>
      </w:r>
    </w:p>
    <w:p>
      <w:pPr>
        <w:pStyle w:val="BodyText"/>
        <w:ind w:left="7"/>
        <w:spacing w:before="1" w:line="221" w:lineRule="auto"/>
        <w:rPr/>
      </w:pPr>
      <w:r>
        <w:rPr>
          <w:spacing w:val="4"/>
        </w:rPr>
        <w:t>教学工作。</w:t>
      </w:r>
    </w:p>
    <w:p>
      <w:pPr>
        <w:ind w:left="661"/>
        <w:spacing w:before="22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第十二条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6"/>
        </w:rPr>
        <w:t>二级教师</w:t>
      </w:r>
    </w:p>
    <w:p>
      <w:pPr>
        <w:pStyle w:val="BodyText"/>
        <w:ind w:left="640"/>
        <w:spacing w:before="227" w:line="223" w:lineRule="auto"/>
        <w:rPr/>
      </w:pPr>
      <w:r>
        <w:rPr>
          <w:spacing w:val="8"/>
        </w:rPr>
        <w:t>（一）学历学位及资历要求</w:t>
      </w:r>
    </w:p>
    <w:p>
      <w:pPr>
        <w:pStyle w:val="BodyText"/>
        <w:ind w:left="658"/>
        <w:spacing w:before="225" w:line="224" w:lineRule="auto"/>
        <w:rPr/>
      </w:pPr>
      <w:r>
        <w:rPr>
          <w:spacing w:val="6"/>
        </w:rPr>
        <w:t>具备下列条件之一：</w:t>
      </w:r>
    </w:p>
    <w:p>
      <w:pPr>
        <w:pStyle w:val="BodyText"/>
        <w:ind w:left="678"/>
        <w:spacing w:before="224" w:line="223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具备硕士学位；</w:t>
      </w:r>
    </w:p>
    <w:p>
      <w:pPr>
        <w:pStyle w:val="BodyText"/>
        <w:spacing w:before="227" w:line="221" w:lineRule="auto"/>
        <w:jc w:val="right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具备学士学位或大学本科学历，见习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 </w:t>
      </w:r>
      <w:r>
        <w:rPr>
          <w:spacing w:val="-2"/>
        </w:rPr>
        <w:t>年期满并考核合格；</w:t>
      </w:r>
    </w:p>
    <w:p>
      <w:pPr>
        <w:pStyle w:val="BodyText"/>
        <w:ind w:right="70"/>
        <w:spacing w:before="228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  <w:position w:val="21"/>
        </w:rPr>
        <w:t>3.</w:t>
      </w:r>
      <w:r>
        <w:rPr>
          <w:spacing w:val="8"/>
          <w:position w:val="21"/>
        </w:rPr>
        <w:t>具备大学专科学历，在初中以下学段三级教师岗位任教</w:t>
      </w:r>
      <w:r>
        <w:rPr>
          <w:spacing w:val="-14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1"/>
        </w:rPr>
        <w:t>2</w:t>
      </w:r>
    </w:p>
    <w:p>
      <w:pPr>
        <w:pStyle w:val="BodyText"/>
        <w:ind w:left="11"/>
        <w:spacing w:before="1" w:line="223" w:lineRule="auto"/>
        <w:rPr/>
      </w:pPr>
      <w:r>
        <w:rPr>
          <w:spacing w:val="-13"/>
        </w:rPr>
        <w:t>年以上；</w:t>
      </w:r>
    </w:p>
    <w:p>
      <w:pPr>
        <w:pStyle w:val="BodyText"/>
        <w:ind w:right="74"/>
        <w:spacing w:before="225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7"/>
          <w:position w:val="21"/>
        </w:rPr>
        <w:t>4.</w:t>
      </w:r>
      <w:r>
        <w:rPr>
          <w:spacing w:val="7"/>
          <w:position w:val="21"/>
        </w:rPr>
        <w:t>具备中等师范学校学历，在小学以下学段三级教师岗位任</w:t>
      </w:r>
    </w:p>
    <w:p>
      <w:pPr>
        <w:pStyle w:val="BodyText"/>
        <w:ind w:left="7"/>
        <w:spacing w:before="1" w:line="223" w:lineRule="auto"/>
        <w:rPr/>
      </w:pPr>
      <w:r>
        <w:rPr>
          <w:spacing w:val="-6"/>
        </w:rPr>
        <w:t>教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年以上。</w:t>
      </w:r>
    </w:p>
    <w:p>
      <w:pPr>
        <w:pStyle w:val="BodyText"/>
        <w:ind w:left="640"/>
        <w:spacing w:before="225" w:line="221" w:lineRule="auto"/>
        <w:rPr/>
      </w:pPr>
      <w:r>
        <w:rPr>
          <w:spacing w:val="6"/>
        </w:rPr>
        <w:t>（二）育人工作要求</w:t>
      </w:r>
    </w:p>
    <w:p>
      <w:pPr>
        <w:pStyle w:val="BodyText"/>
        <w:ind w:left="7" w:right="76" w:firstLine="688"/>
        <w:spacing w:before="230" w:line="357" w:lineRule="auto"/>
        <w:rPr/>
      </w:pPr>
      <w:r>
        <w:rPr>
          <w:spacing w:val="-1"/>
        </w:rPr>
        <w:t>比较熟练地掌握教育学生的原则和方法，</w:t>
      </w:r>
      <w:r>
        <w:rPr>
          <w:spacing w:val="-46"/>
        </w:rPr>
        <w:t xml:space="preserve"> </w:t>
      </w:r>
      <w:r>
        <w:rPr>
          <w:spacing w:val="-1"/>
        </w:rPr>
        <w:t>能</w:t>
      </w:r>
      <w:r>
        <w:rPr>
          <w:spacing w:val="-2"/>
        </w:rPr>
        <w:t>够胜任学生思政</w:t>
      </w:r>
      <w:r>
        <w:rPr/>
        <w:t xml:space="preserve"> </w:t>
      </w:r>
      <w:r>
        <w:rPr>
          <w:spacing w:val="5"/>
        </w:rPr>
        <w:t>教育工作，教育效果较好（具有班主任、团委、少工委、少先队</w:t>
      </w:r>
      <w:r>
        <w:rPr>
          <w:spacing w:val="4"/>
        </w:rPr>
        <w:t xml:space="preserve"> </w:t>
      </w:r>
      <w:r>
        <w:rPr>
          <w:spacing w:val="5"/>
        </w:rPr>
        <w:t>辅导员、青少年科技辅导员等思政工作经历的同等条件下优先申</w:t>
      </w:r>
    </w:p>
    <w:p>
      <w:pPr>
        <w:pStyle w:val="BodyText"/>
        <w:ind w:left="17"/>
        <w:spacing w:before="1" w:line="223" w:lineRule="auto"/>
        <w:rPr/>
      </w:pPr>
      <w:r>
        <w:rPr>
          <w:spacing w:val="-22"/>
        </w:rPr>
        <w:t>报评审）。</w:t>
      </w:r>
    </w:p>
    <w:p>
      <w:pPr>
        <w:spacing w:line="223" w:lineRule="auto"/>
        <w:sectPr>
          <w:footerReference w:type="default" r:id="rId9"/>
          <w:pgSz w:w="11907" w:h="16839"/>
          <w:pgMar w:top="1431" w:right="1402" w:bottom="1704" w:left="1593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1" w:line="221" w:lineRule="auto"/>
        <w:rPr/>
      </w:pPr>
      <w:r>
        <w:rPr>
          <w:spacing w:val="6"/>
        </w:rPr>
        <w:t>（三）教学工作要求</w:t>
      </w:r>
    </w:p>
    <w:p>
      <w:pPr>
        <w:pStyle w:val="BodyText"/>
        <w:ind w:firstLine="661"/>
        <w:spacing w:before="229" w:line="357" w:lineRule="auto"/>
        <w:rPr/>
      </w:pPr>
      <w:r>
        <w:rPr>
          <w:spacing w:val="-2"/>
        </w:rPr>
        <w:t>掌握教育学、心理学和教学法的基本理论知识，</w:t>
      </w:r>
      <w:r>
        <w:rPr>
          <w:spacing w:val="-2"/>
        </w:rPr>
        <w:t xml:space="preserve"> </w:t>
      </w:r>
      <w:r>
        <w:rPr>
          <w:spacing w:val="-2"/>
        </w:rPr>
        <w:t>具有所教学</w:t>
      </w:r>
      <w:r>
        <w:rPr>
          <w:spacing w:val="5"/>
        </w:rPr>
        <w:t xml:space="preserve"> </w:t>
      </w:r>
      <w:r>
        <w:rPr>
          <w:spacing w:val="6"/>
        </w:rPr>
        <w:t>科必备的专业知识，能够独立掌握所教学科的课程标准、教材，</w:t>
      </w:r>
      <w:r>
        <w:rPr>
          <w:spacing w:val="16"/>
        </w:rPr>
        <w:t xml:space="preserve"> </w:t>
      </w:r>
      <w:r>
        <w:rPr>
          <w:spacing w:val="-4"/>
        </w:rPr>
        <w:t>教案设计规范，</w:t>
      </w:r>
      <w:r>
        <w:rPr>
          <w:spacing w:val="-4"/>
        </w:rPr>
        <w:t xml:space="preserve"> </w:t>
      </w:r>
      <w:r>
        <w:rPr>
          <w:spacing w:val="-4"/>
        </w:rPr>
        <w:t>能驾驭课堂教学，正确传授知识、培养技能，</w:t>
      </w:r>
      <w:r>
        <w:rPr>
          <w:spacing w:val="-45"/>
        </w:rPr>
        <w:t xml:space="preserve"> </w:t>
      </w:r>
      <w:r>
        <w:rPr>
          <w:spacing w:val="-4"/>
        </w:rPr>
        <w:t>教</w:t>
      </w:r>
    </w:p>
    <w:p>
      <w:pPr>
        <w:pStyle w:val="BodyText"/>
        <w:ind w:left="20"/>
        <w:spacing w:before="1" w:line="222" w:lineRule="auto"/>
        <w:rPr/>
      </w:pPr>
      <w:r>
        <w:rPr>
          <w:spacing w:val="6"/>
        </w:rPr>
        <w:t>学效果好。具有信息技术与学科教学融合应用能力。</w:t>
      </w:r>
    </w:p>
    <w:p>
      <w:pPr>
        <w:pStyle w:val="BodyText"/>
        <w:ind w:left="634"/>
        <w:spacing w:before="227" w:line="221" w:lineRule="auto"/>
        <w:rPr/>
      </w:pPr>
      <w:r>
        <w:rPr>
          <w:spacing w:val="6"/>
        </w:rPr>
        <w:t>（四）教研工作要求</w:t>
      </w:r>
    </w:p>
    <w:p>
      <w:pPr>
        <w:pStyle w:val="BodyText"/>
        <w:ind w:right="38"/>
        <w:spacing w:before="228" w:line="600" w:lineRule="exact"/>
        <w:jc w:val="right"/>
        <w:rPr/>
      </w:pPr>
      <w:r>
        <w:rPr>
          <w:spacing w:val="4"/>
          <w:position w:val="21"/>
        </w:rPr>
        <w:t>初步掌握教育教学研究方法，积极参与教育教学研究和创新</w:t>
      </w:r>
    </w:p>
    <w:p>
      <w:pPr>
        <w:pStyle w:val="BodyText"/>
        <w:ind w:left="17"/>
        <w:spacing w:line="223" w:lineRule="auto"/>
        <w:rPr/>
      </w:pPr>
      <w:r>
        <w:rPr>
          <w:spacing w:val="-16"/>
        </w:rPr>
        <w:t>实践。</w:t>
      </w:r>
    </w:p>
    <w:p>
      <w:pPr>
        <w:ind w:left="655"/>
        <w:spacing w:before="225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第十三条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6"/>
        </w:rPr>
        <w:t>一级教师</w:t>
      </w:r>
    </w:p>
    <w:p>
      <w:pPr>
        <w:pStyle w:val="BodyText"/>
        <w:ind w:left="634"/>
        <w:spacing w:before="227" w:line="223" w:lineRule="auto"/>
        <w:rPr/>
      </w:pPr>
      <w:r>
        <w:rPr>
          <w:spacing w:val="8"/>
        </w:rPr>
        <w:t>（一）学历学位及资历要求</w:t>
      </w:r>
    </w:p>
    <w:p>
      <w:pPr>
        <w:pStyle w:val="BodyText"/>
        <w:ind w:left="651"/>
        <w:spacing w:before="225" w:line="224" w:lineRule="auto"/>
        <w:rPr/>
      </w:pPr>
      <w:r>
        <w:rPr>
          <w:spacing w:val="6"/>
        </w:rPr>
        <w:t>具备下列条件之一：</w:t>
      </w:r>
    </w:p>
    <w:p>
      <w:pPr>
        <w:pStyle w:val="BodyText"/>
        <w:ind w:left="666"/>
        <w:spacing w:before="224" w:line="223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具备博士学位；</w:t>
      </w:r>
    </w:p>
    <w:p>
      <w:pPr>
        <w:pStyle w:val="BodyText"/>
        <w:ind w:left="636"/>
        <w:spacing w:before="226" w:line="221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具备硕士学位，在二级教师岗位任教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年以上；</w:t>
      </w:r>
    </w:p>
    <w:p>
      <w:pPr>
        <w:pStyle w:val="BodyText"/>
        <w:ind w:right="33"/>
        <w:spacing w:before="230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  <w:position w:val="21"/>
        </w:rPr>
        <w:t>3.</w:t>
      </w:r>
      <w:r>
        <w:rPr>
          <w:spacing w:val="7"/>
          <w:position w:val="21"/>
        </w:rPr>
        <w:t>具备学士学位或者大学本科学历，在二级教师岗位任教</w:t>
      </w:r>
      <w:r>
        <w:rPr>
          <w:spacing w:val="7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1"/>
        </w:rPr>
        <w:t>4</w:t>
      </w:r>
    </w:p>
    <w:p>
      <w:pPr>
        <w:pStyle w:val="BodyText"/>
        <w:ind w:left="5"/>
        <w:spacing w:before="1" w:line="223" w:lineRule="auto"/>
        <w:rPr/>
      </w:pPr>
      <w:r>
        <w:rPr>
          <w:spacing w:val="-13"/>
        </w:rPr>
        <w:t>年以上；</w:t>
      </w:r>
    </w:p>
    <w:p>
      <w:pPr>
        <w:pStyle w:val="BodyText"/>
        <w:ind w:right="33"/>
        <w:spacing w:before="224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  <w:position w:val="21"/>
        </w:rPr>
        <w:t>4.</w:t>
      </w:r>
      <w:r>
        <w:rPr>
          <w:spacing w:val="7"/>
          <w:position w:val="21"/>
        </w:rPr>
        <w:t>具备大学专科学历，在初中以下学段二级教师岗位任教</w:t>
      </w:r>
      <w:r>
        <w:rPr>
          <w:spacing w:val="7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1"/>
        </w:rPr>
        <w:t>4</w:t>
      </w:r>
    </w:p>
    <w:p>
      <w:pPr>
        <w:pStyle w:val="BodyText"/>
        <w:ind w:left="5"/>
        <w:spacing w:before="1" w:line="223" w:lineRule="auto"/>
        <w:rPr/>
      </w:pPr>
      <w:r>
        <w:rPr>
          <w:spacing w:val="-13"/>
        </w:rPr>
        <w:t>年以上；</w:t>
      </w:r>
    </w:p>
    <w:p>
      <w:pPr>
        <w:pStyle w:val="BodyText"/>
        <w:ind w:right="35"/>
        <w:spacing w:before="225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7"/>
          <w:position w:val="21"/>
        </w:rPr>
        <w:t>5.</w:t>
      </w:r>
      <w:r>
        <w:rPr>
          <w:spacing w:val="7"/>
          <w:position w:val="21"/>
        </w:rPr>
        <w:t>具备中等师范学校学历，在小学以下学段二级教师岗位任</w:t>
      </w:r>
    </w:p>
    <w:p>
      <w:pPr>
        <w:pStyle w:val="BodyText"/>
        <w:ind w:left="1"/>
        <w:spacing w:before="1" w:line="223" w:lineRule="auto"/>
        <w:rPr/>
      </w:pPr>
      <w:r>
        <w:rPr>
          <w:spacing w:val="-7"/>
        </w:rPr>
        <w:t>教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7"/>
        </w:rPr>
        <w:t>年以上。</w:t>
      </w:r>
    </w:p>
    <w:p>
      <w:pPr>
        <w:pStyle w:val="BodyText"/>
        <w:ind w:left="634"/>
        <w:spacing w:before="225" w:line="221" w:lineRule="auto"/>
        <w:rPr/>
      </w:pPr>
      <w:r>
        <w:rPr>
          <w:spacing w:val="6"/>
        </w:rPr>
        <w:t>（二）育人工作要求</w:t>
      </w:r>
    </w:p>
    <w:p>
      <w:pPr>
        <w:pStyle w:val="BodyText"/>
        <w:ind w:right="35"/>
        <w:spacing w:before="229" w:line="222" w:lineRule="auto"/>
        <w:jc w:val="right"/>
        <w:rPr/>
      </w:pPr>
      <w:r>
        <w:rPr>
          <w:spacing w:val="4"/>
        </w:rPr>
        <w:t>具有正确教育学生的能力，能根据所教学段学生的年龄、身</w:t>
      </w:r>
    </w:p>
    <w:p>
      <w:pPr>
        <w:spacing w:line="222" w:lineRule="auto"/>
        <w:sectPr>
          <w:footerReference w:type="default" r:id="rId10"/>
          <w:pgSz w:w="11907" w:h="16839"/>
          <w:pgMar w:top="1431" w:right="1440" w:bottom="1706" w:left="1600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0" w:line="600" w:lineRule="exact"/>
        <w:rPr/>
      </w:pPr>
      <w:r>
        <w:rPr>
          <w:spacing w:val="-4"/>
          <w:position w:val="21"/>
        </w:rPr>
        <w:t>心特征和思想实际，</w:t>
      </w:r>
      <w:r>
        <w:rPr>
          <w:spacing w:val="-58"/>
          <w:position w:val="21"/>
        </w:rPr>
        <w:t xml:space="preserve"> </w:t>
      </w:r>
      <w:r>
        <w:rPr>
          <w:spacing w:val="-4"/>
          <w:position w:val="21"/>
        </w:rPr>
        <w:t>进行思想道德教育，</w:t>
      </w:r>
      <w:r>
        <w:rPr>
          <w:spacing w:val="-4"/>
          <w:position w:val="21"/>
        </w:rPr>
        <w:t xml:space="preserve"> </w:t>
      </w:r>
      <w:r>
        <w:rPr>
          <w:spacing w:val="-4"/>
          <w:position w:val="21"/>
        </w:rPr>
        <w:t>有比较丰富的学生思政</w:t>
      </w:r>
    </w:p>
    <w:p>
      <w:pPr>
        <w:pStyle w:val="BodyText"/>
        <w:ind w:left="1"/>
        <w:spacing w:line="221" w:lineRule="auto"/>
        <w:rPr/>
      </w:pPr>
      <w:r>
        <w:rPr/>
        <w:t>教育工作经验，</w:t>
      </w:r>
      <w:r>
        <w:rPr/>
        <w:t xml:space="preserve"> </w:t>
      </w:r>
      <w:r>
        <w:rPr/>
        <w:t>并较好地完成任务，育人成果比较突出。</w:t>
      </w:r>
    </w:p>
    <w:p>
      <w:pPr>
        <w:pStyle w:val="BodyText"/>
        <w:ind w:left="634"/>
        <w:spacing w:before="228" w:line="221" w:lineRule="auto"/>
        <w:rPr/>
      </w:pPr>
      <w:r>
        <w:rPr>
          <w:spacing w:val="6"/>
        </w:rPr>
        <w:t>（三）教学工作要求</w:t>
      </w:r>
    </w:p>
    <w:p>
      <w:pPr>
        <w:pStyle w:val="BodyText"/>
        <w:ind w:left="5" w:right="85" w:firstLine="666"/>
        <w:spacing w:before="230" w:line="357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比较扎实地掌握所教学科的基本理论和专业知识，</w:t>
      </w:r>
      <w:r>
        <w:rPr>
          <w:spacing w:val="-33"/>
        </w:rPr>
        <w:t xml:space="preserve"> </w:t>
      </w:r>
      <w:r>
        <w:rPr>
          <w:spacing w:val="2"/>
        </w:rPr>
        <w:t>独立掌</w:t>
      </w:r>
      <w:r>
        <w:rPr/>
        <w:t xml:space="preserve"> </w:t>
      </w:r>
      <w:r>
        <w:rPr>
          <w:spacing w:val="-1"/>
        </w:rPr>
        <w:t>握所教学科的课程标准、教材、教学原则和教学方法，</w:t>
      </w:r>
      <w:r>
        <w:rPr>
          <w:spacing w:val="-1"/>
        </w:rPr>
        <w:t xml:space="preserve"> </w:t>
      </w:r>
      <w:r>
        <w:rPr>
          <w:spacing w:val="-1"/>
        </w:rPr>
        <w:t>教学经验</w:t>
      </w:r>
    </w:p>
    <w:p>
      <w:pPr>
        <w:pStyle w:val="BodyText"/>
        <w:ind w:left="48"/>
        <w:spacing w:before="1" w:line="222" w:lineRule="auto"/>
        <w:rPr/>
      </w:pPr>
      <w:r>
        <w:rPr/>
        <w:t>比较丰富，专业知识技能较强；</w:t>
      </w:r>
    </w:p>
    <w:p>
      <w:pPr>
        <w:pStyle w:val="BodyText"/>
        <w:ind w:left="16" w:right="86" w:firstLine="624"/>
        <w:spacing w:before="227" w:line="357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教案设计较科学，</w:t>
      </w:r>
      <w:r>
        <w:rPr>
          <w:spacing w:val="-30"/>
        </w:rPr>
        <w:t xml:space="preserve"> </w:t>
      </w:r>
      <w:r>
        <w:rPr>
          <w:spacing w:val="3"/>
        </w:rPr>
        <w:t>课堂驾驭能力较强，能结合教学开展课</w:t>
      </w:r>
      <w:r>
        <w:rPr/>
        <w:t xml:space="preserve"> </w:t>
      </w:r>
      <w:r>
        <w:rPr>
          <w:spacing w:val="-8"/>
        </w:rPr>
        <w:t>外实践活动，</w:t>
      </w:r>
      <w:r>
        <w:rPr>
          <w:spacing w:val="-51"/>
        </w:rPr>
        <w:t xml:space="preserve"> </w:t>
      </w:r>
      <w:r>
        <w:rPr>
          <w:spacing w:val="-8"/>
        </w:rPr>
        <w:t>培养学生的兴趣和特长，</w:t>
      </w:r>
      <w:r>
        <w:rPr>
          <w:spacing w:val="-8"/>
        </w:rPr>
        <w:t xml:space="preserve"> </w:t>
      </w:r>
      <w:r>
        <w:rPr>
          <w:spacing w:val="-8"/>
        </w:rPr>
        <w:t>教学效果好，</w:t>
      </w:r>
      <w:r>
        <w:rPr>
          <w:spacing w:val="-51"/>
        </w:rPr>
        <w:t xml:space="preserve"> </w:t>
      </w:r>
      <w:r>
        <w:rPr>
          <w:spacing w:val="-8"/>
        </w:rPr>
        <w:t>在本校</w:t>
      </w:r>
      <w:r>
        <w:rPr>
          <w:spacing w:val="-9"/>
        </w:rPr>
        <w:t>同学</w:t>
      </w:r>
    </w:p>
    <w:p>
      <w:pPr>
        <w:pStyle w:val="BodyText"/>
        <w:spacing w:before="1" w:line="222" w:lineRule="auto"/>
        <w:rPr/>
      </w:pPr>
      <w:r>
        <w:rPr>
          <w:spacing w:val="-2"/>
        </w:rPr>
        <w:t>科中处于前列；</w:t>
      </w:r>
    </w:p>
    <w:p>
      <w:pPr>
        <w:pStyle w:val="BodyText"/>
        <w:ind w:right="88"/>
        <w:spacing w:before="226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7"/>
          <w:position w:val="21"/>
        </w:rPr>
        <w:t>3.</w:t>
      </w:r>
      <w:r>
        <w:rPr>
          <w:spacing w:val="7"/>
          <w:position w:val="21"/>
        </w:rPr>
        <w:t>具有一定的信息技术与学科教学融合应用能力，承担校级</w:t>
      </w:r>
    </w:p>
    <w:p>
      <w:pPr>
        <w:pStyle w:val="BodyText"/>
        <w:ind w:left="45"/>
        <w:spacing w:before="2" w:line="222" w:lineRule="auto"/>
        <w:rPr/>
      </w:pPr>
      <w:r>
        <w:rPr>
          <w:spacing w:val="3"/>
        </w:rPr>
        <w:t>以上网课、示范课、公开课、研究课或专题讲座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次</w:t>
      </w:r>
      <w:r>
        <w:rPr>
          <w:spacing w:val="2"/>
        </w:rPr>
        <w:t>以上。</w:t>
      </w:r>
    </w:p>
    <w:p>
      <w:pPr>
        <w:pStyle w:val="BodyText"/>
        <w:ind w:left="639"/>
        <w:spacing w:before="225" w:line="223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任现职以来，</w:t>
      </w:r>
      <w:r>
        <w:rPr>
          <w:spacing w:val="1"/>
        </w:rPr>
        <w:t xml:space="preserve"> </w:t>
      </w:r>
      <w:r>
        <w:rPr>
          <w:spacing w:val="1"/>
        </w:rPr>
        <w:t>还需至少具备下列条件中的一项：</w:t>
      </w:r>
    </w:p>
    <w:p>
      <w:pPr>
        <w:pStyle w:val="BodyText"/>
        <w:ind w:right="82"/>
        <w:spacing w:before="226" w:line="600" w:lineRule="exact"/>
        <w:jc w:val="right"/>
        <w:rPr/>
      </w:pPr>
      <w:r>
        <w:rPr>
          <w:position w:val="21"/>
        </w:rPr>
        <w:t>（</w:t>
      </w:r>
      <w:r>
        <w:rPr>
          <w:rFonts w:ascii="Times New Roman" w:hAnsi="Times New Roman" w:eastAsia="Times New Roman" w:cs="Times New Roman"/>
          <w:position w:val="21"/>
        </w:rPr>
        <w:t>1</w:t>
      </w:r>
      <w:r>
        <w:rPr>
          <w:position w:val="21"/>
        </w:rPr>
        <w:t>）获得与教育教学相关的</w:t>
      </w:r>
      <w:r>
        <w:rPr>
          <w:spacing w:val="-27"/>
          <w:position w:val="21"/>
        </w:rPr>
        <w:t xml:space="preserve"> </w:t>
      </w:r>
      <w:r>
        <w:rPr>
          <w:rFonts w:ascii="Times New Roman" w:hAnsi="Times New Roman" w:eastAsia="Times New Roman" w:cs="Times New Roman"/>
          <w:position w:val="21"/>
        </w:rPr>
        <w:t>1</w:t>
      </w:r>
      <w:r>
        <w:rPr>
          <w:rFonts w:ascii="Times New Roman" w:hAnsi="Times New Roman" w:eastAsia="Times New Roman" w:cs="Times New Roman"/>
          <w:spacing w:val="37"/>
          <w:position w:val="21"/>
        </w:rPr>
        <w:t xml:space="preserve"> </w:t>
      </w:r>
      <w:r>
        <w:rPr>
          <w:position w:val="21"/>
        </w:rPr>
        <w:t>次以上县级荣</w:t>
      </w:r>
      <w:r>
        <w:rPr>
          <w:spacing w:val="-1"/>
          <w:position w:val="21"/>
        </w:rPr>
        <w:t>誉，</w:t>
      </w:r>
      <w:r>
        <w:rPr>
          <w:spacing w:val="-1"/>
          <w:position w:val="21"/>
        </w:rPr>
        <w:t xml:space="preserve"> </w:t>
      </w:r>
      <w:r>
        <w:rPr>
          <w:spacing w:val="-1"/>
          <w:position w:val="21"/>
        </w:rPr>
        <w:t>或</w:t>
      </w:r>
      <w:r>
        <w:rPr>
          <w:spacing w:val="-58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1"/>
        </w:rPr>
        <w:t>2</w:t>
      </w:r>
      <w:r>
        <w:rPr>
          <w:rFonts w:ascii="Times New Roman" w:hAnsi="Times New Roman" w:eastAsia="Times New Roman" w:cs="Times New Roman"/>
          <w:spacing w:val="35"/>
          <w:position w:val="21"/>
        </w:rPr>
        <w:t xml:space="preserve"> </w:t>
      </w:r>
      <w:r>
        <w:rPr>
          <w:spacing w:val="-1"/>
          <w:position w:val="21"/>
        </w:rPr>
        <w:t>次以</w:t>
      </w:r>
    </w:p>
    <w:p>
      <w:pPr>
        <w:pStyle w:val="BodyText"/>
        <w:ind w:left="8"/>
        <w:spacing w:before="2" w:line="222" w:lineRule="auto"/>
        <w:rPr/>
      </w:pPr>
      <w:r>
        <w:rPr>
          <w:spacing w:val="5"/>
        </w:rPr>
        <w:t>上校级表彰奖励；</w:t>
      </w:r>
    </w:p>
    <w:p>
      <w:pPr>
        <w:pStyle w:val="BodyText"/>
        <w:ind w:left="638"/>
        <w:spacing w:before="226" w:line="221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）担任县级以上名师工作室成员或学员；</w:t>
      </w:r>
    </w:p>
    <w:p>
      <w:pPr>
        <w:pStyle w:val="BodyText"/>
        <w:ind w:left="638"/>
        <w:spacing w:before="228" w:line="223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）担任校级以上教师培训主讲教师；</w:t>
      </w:r>
    </w:p>
    <w:p>
      <w:pPr>
        <w:pStyle w:val="BodyText"/>
        <w:ind w:right="86"/>
        <w:spacing w:before="226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5"/>
          <w:position w:val="21"/>
        </w:rPr>
        <w:t>（</w:t>
      </w:r>
      <w:r>
        <w:rPr>
          <w:rFonts w:ascii="Times New Roman" w:hAnsi="Times New Roman" w:eastAsia="Times New Roman" w:cs="Times New Roman"/>
          <w:spacing w:val="5"/>
          <w:position w:val="21"/>
        </w:rPr>
        <w:t>4</w:t>
      </w:r>
      <w:r>
        <w:rPr>
          <w:spacing w:val="5"/>
          <w:position w:val="21"/>
        </w:rPr>
        <w:t>）在县级以上信息化平台分享过自创的教育教学</w:t>
      </w:r>
      <w:r>
        <w:rPr>
          <w:spacing w:val="4"/>
          <w:position w:val="21"/>
        </w:rPr>
        <w:t>资源（</w:t>
      </w:r>
      <w:r>
        <w:rPr>
          <w:rFonts w:ascii="Times New Roman" w:hAnsi="Times New Roman" w:eastAsia="Times New Roman" w:cs="Times New Roman"/>
          <w:spacing w:val="4"/>
          <w:position w:val="21"/>
        </w:rPr>
        <w:t>5</w:t>
      </w:r>
    </w:p>
    <w:p>
      <w:pPr>
        <w:pStyle w:val="BodyText"/>
        <w:ind w:left="1"/>
        <w:spacing w:before="2" w:line="222" w:lineRule="auto"/>
        <w:rPr/>
      </w:pPr>
      <w:r>
        <w:rPr>
          <w:spacing w:val="-21"/>
        </w:rPr>
        <w:t>课时以上）。</w:t>
      </w:r>
    </w:p>
    <w:p>
      <w:pPr>
        <w:pStyle w:val="BodyText"/>
        <w:ind w:left="6" w:firstLine="643"/>
        <w:spacing w:before="227" w:line="357" w:lineRule="auto"/>
        <w:rPr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教研机构教研员（含电教机构人员）除满足第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项条件外，</w:t>
      </w:r>
      <w:r>
        <w:rPr/>
        <w:t xml:space="preserve"> </w:t>
      </w:r>
      <w:r>
        <w:rPr>
          <w:spacing w:val="17"/>
        </w:rPr>
        <w:t>任现职以来每年还需深入学校或县级以上网</w:t>
      </w:r>
      <w:r>
        <w:rPr>
          <w:spacing w:val="16"/>
        </w:rPr>
        <w:t>络平台听课、评课</w:t>
      </w:r>
    </w:p>
    <w:p>
      <w:pPr>
        <w:pStyle w:val="BodyText"/>
        <w:ind w:left="8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10"/>
        </w:rPr>
        <w:t>80  </w:t>
      </w:r>
      <w:r>
        <w:rPr>
          <w:spacing w:val="10"/>
        </w:rPr>
        <w:t>学时以上，承担县级以上网课、示范课、公开课、</w:t>
      </w:r>
      <w:r>
        <w:rPr>
          <w:spacing w:val="9"/>
        </w:rPr>
        <w:t>研究课或</w:t>
      </w:r>
    </w:p>
    <w:p>
      <w:pPr>
        <w:spacing w:line="222" w:lineRule="auto"/>
        <w:sectPr>
          <w:footerReference w:type="default" r:id="rId11"/>
          <w:pgSz w:w="11907" w:h="16839"/>
          <w:pgMar w:top="1431" w:right="1388" w:bottom="1706" w:left="1600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101" w:line="224" w:lineRule="auto"/>
        <w:rPr/>
      </w:pPr>
      <w:r>
        <w:rPr>
          <w:spacing w:val="-5"/>
        </w:rPr>
        <w:t>专题讲座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5"/>
        </w:rPr>
        <w:t>次以上。</w:t>
      </w:r>
    </w:p>
    <w:p>
      <w:pPr>
        <w:pStyle w:val="BodyText"/>
        <w:ind w:left="637"/>
        <w:spacing w:before="224" w:line="221" w:lineRule="auto"/>
        <w:rPr/>
      </w:pPr>
      <w:r>
        <w:rPr>
          <w:spacing w:val="6"/>
        </w:rPr>
        <w:t>（四）教研工作要求</w:t>
      </w:r>
    </w:p>
    <w:p>
      <w:pPr>
        <w:pStyle w:val="BodyText"/>
        <w:ind w:right="2"/>
        <w:spacing w:before="228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6"/>
          <w:position w:val="21"/>
        </w:rPr>
        <w:t>1.</w:t>
      </w:r>
      <w:r>
        <w:rPr>
          <w:spacing w:val="6"/>
          <w:position w:val="21"/>
        </w:rPr>
        <w:t>具有一定的教育教学研究能力，并承担一定的教学研究任</w:t>
      </w:r>
    </w:p>
    <w:p>
      <w:pPr>
        <w:pStyle w:val="BodyText"/>
        <w:ind w:left="11"/>
        <w:spacing w:before="1" w:line="220" w:lineRule="auto"/>
        <w:rPr/>
      </w:pPr>
      <w:r>
        <w:rPr>
          <w:spacing w:val="6"/>
        </w:rPr>
        <w:t>务，在素质教育创新实践中积累了一定经验；</w:t>
      </w:r>
    </w:p>
    <w:p>
      <w:pPr>
        <w:pStyle w:val="BodyText"/>
        <w:spacing w:before="229" w:line="601" w:lineRule="exact"/>
        <w:jc w:val="right"/>
        <w:rPr/>
      </w:pPr>
      <w:r>
        <w:rPr>
          <w:rFonts w:ascii="Times New Roman" w:hAnsi="Times New Roman" w:eastAsia="Times New Roman" w:cs="Times New Roman"/>
          <w:spacing w:val="-2"/>
          <w:position w:val="21"/>
        </w:rPr>
        <w:t>2.</w:t>
      </w:r>
      <w:r>
        <w:rPr>
          <w:spacing w:val="-2"/>
          <w:position w:val="21"/>
        </w:rPr>
        <w:t>任现职以来，</w:t>
      </w:r>
      <w:r>
        <w:rPr>
          <w:spacing w:val="-2"/>
          <w:position w:val="21"/>
        </w:rPr>
        <w:t xml:space="preserve"> </w:t>
      </w:r>
      <w:r>
        <w:rPr>
          <w:spacing w:val="-2"/>
          <w:position w:val="21"/>
        </w:rPr>
        <w:t>中小学教师至少有</w:t>
      </w:r>
      <w:r>
        <w:rPr>
          <w:spacing w:val="-37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1"/>
        </w:rPr>
        <w:t>1</w:t>
      </w:r>
      <w:r>
        <w:rPr>
          <w:rFonts w:ascii="Times New Roman" w:hAnsi="Times New Roman" w:eastAsia="Times New Roman" w:cs="Times New Roman"/>
          <w:spacing w:val="19"/>
          <w:position w:val="21"/>
        </w:rPr>
        <w:t xml:space="preserve"> </w:t>
      </w:r>
      <w:r>
        <w:rPr>
          <w:spacing w:val="-2"/>
          <w:position w:val="21"/>
        </w:rPr>
        <w:t>项校级以上教研成果；</w:t>
      </w:r>
    </w:p>
    <w:p>
      <w:pPr>
        <w:pStyle w:val="BodyText"/>
        <w:ind w:left="5"/>
        <w:spacing w:line="223" w:lineRule="auto"/>
        <w:rPr/>
      </w:pPr>
      <w:r>
        <w:rPr>
          <w:spacing w:val="5"/>
        </w:rPr>
        <w:t>教研机构教研员至少有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项县级以上教研成果。</w:t>
      </w:r>
    </w:p>
    <w:p>
      <w:pPr>
        <w:pStyle w:val="BodyText"/>
        <w:ind w:left="637"/>
        <w:spacing w:before="225" w:line="221" w:lineRule="auto"/>
        <w:rPr/>
      </w:pPr>
      <w:r>
        <w:rPr>
          <w:spacing w:val="8"/>
        </w:rPr>
        <w:t>（五）指导培养年轻教师工作要求</w:t>
      </w:r>
    </w:p>
    <w:p>
      <w:pPr>
        <w:pStyle w:val="BodyText"/>
        <w:ind w:right="4"/>
        <w:spacing w:before="228" w:line="600" w:lineRule="exact"/>
        <w:jc w:val="right"/>
        <w:rPr/>
      </w:pPr>
      <w:r>
        <w:rPr>
          <w:spacing w:val="1"/>
          <w:position w:val="21"/>
        </w:rPr>
        <w:t>初中以下学段教师，</w:t>
      </w:r>
      <w:r>
        <w:rPr>
          <w:spacing w:val="-62"/>
          <w:position w:val="21"/>
        </w:rPr>
        <w:t xml:space="preserve"> </w:t>
      </w:r>
      <w:r>
        <w:rPr>
          <w:spacing w:val="1"/>
          <w:position w:val="21"/>
        </w:rPr>
        <w:t>在培养、指导三级教师提高业务水平和</w:t>
      </w:r>
    </w:p>
    <w:p>
      <w:pPr>
        <w:pStyle w:val="BodyText"/>
        <w:ind w:left="5"/>
        <w:spacing w:before="1" w:line="222" w:lineRule="auto"/>
        <w:rPr/>
      </w:pPr>
      <w:r>
        <w:rPr>
          <w:spacing w:val="8"/>
        </w:rPr>
        <w:t>教育教学能力方面做出一定成绩。</w:t>
      </w:r>
    </w:p>
    <w:p>
      <w:pPr>
        <w:ind w:left="659"/>
        <w:spacing w:before="226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第十四条</w:t>
      </w:r>
      <w:r>
        <w:rPr>
          <w:rFonts w:ascii="KaiTi" w:hAnsi="KaiTi" w:eastAsia="KaiTi" w:cs="KaiTi"/>
          <w:sz w:val="31"/>
          <w:szCs w:val="31"/>
          <w:spacing w:val="28"/>
        </w:rPr>
        <w:t xml:space="preserve">  </w:t>
      </w:r>
      <w:r>
        <w:rPr>
          <w:rFonts w:ascii="KaiTi" w:hAnsi="KaiTi" w:eastAsia="KaiTi" w:cs="KaiTi"/>
          <w:sz w:val="31"/>
          <w:szCs w:val="31"/>
          <w:spacing w:val="1"/>
        </w:rPr>
        <w:t>高级教师</w:t>
      </w:r>
    </w:p>
    <w:p>
      <w:pPr>
        <w:pStyle w:val="BodyText"/>
        <w:ind w:left="637"/>
        <w:spacing w:before="227" w:line="223" w:lineRule="auto"/>
        <w:rPr/>
      </w:pPr>
      <w:r>
        <w:rPr>
          <w:spacing w:val="8"/>
        </w:rPr>
        <w:t>（一）学历学位及资历要求</w:t>
      </w:r>
    </w:p>
    <w:p>
      <w:pPr>
        <w:pStyle w:val="BodyText"/>
        <w:ind w:left="655"/>
        <w:spacing w:before="225" w:line="224" w:lineRule="auto"/>
        <w:rPr/>
      </w:pPr>
      <w:r>
        <w:rPr>
          <w:spacing w:val="6"/>
        </w:rPr>
        <w:t>具备下列条件之一：</w:t>
      </w:r>
    </w:p>
    <w:p>
      <w:pPr>
        <w:pStyle w:val="BodyText"/>
        <w:ind w:left="675"/>
        <w:spacing w:before="224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具备博士学位，在一级教师岗位任教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 </w:t>
      </w:r>
      <w:r>
        <w:rPr>
          <w:spacing w:val="6"/>
        </w:rPr>
        <w:t>年以上；</w:t>
      </w:r>
    </w:p>
    <w:p>
      <w:pPr>
        <w:pStyle w:val="BodyText"/>
        <w:spacing w:before="230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2"/>
          <w:position w:val="21"/>
        </w:rPr>
        <w:t>2.</w:t>
      </w:r>
      <w:r>
        <w:rPr>
          <w:spacing w:val="2"/>
          <w:position w:val="21"/>
        </w:rPr>
        <w:t>具备硕士学位、学士学位、大学本科学历，</w:t>
      </w:r>
      <w:r>
        <w:rPr>
          <w:spacing w:val="2"/>
          <w:position w:val="21"/>
        </w:rPr>
        <w:t xml:space="preserve"> </w:t>
      </w:r>
      <w:r>
        <w:rPr>
          <w:spacing w:val="2"/>
          <w:position w:val="21"/>
        </w:rPr>
        <w:t>在</w:t>
      </w:r>
      <w:r>
        <w:rPr>
          <w:spacing w:val="1"/>
          <w:position w:val="21"/>
        </w:rPr>
        <w:t>一级教师岗</w:t>
      </w:r>
    </w:p>
    <w:p>
      <w:pPr>
        <w:pStyle w:val="BodyText"/>
        <w:spacing w:before="1" w:line="222" w:lineRule="auto"/>
        <w:rPr/>
      </w:pPr>
      <w:r>
        <w:rPr>
          <w:spacing w:val="2"/>
        </w:rPr>
        <w:t>位任教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年以上；</w:t>
      </w:r>
    </w:p>
    <w:p>
      <w:pPr>
        <w:pStyle w:val="BodyText"/>
        <w:spacing w:before="226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  <w:position w:val="21"/>
        </w:rPr>
        <w:t>3.</w:t>
      </w:r>
      <w:r>
        <w:rPr>
          <w:spacing w:val="7"/>
          <w:position w:val="21"/>
        </w:rPr>
        <w:t>具备大学专科学历，在初中以下学段一级教师岗位任教</w:t>
      </w:r>
      <w:r>
        <w:rPr>
          <w:spacing w:val="7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</w:p>
    <w:p>
      <w:pPr>
        <w:pStyle w:val="BodyText"/>
        <w:ind w:left="8"/>
        <w:spacing w:before="1" w:line="223" w:lineRule="auto"/>
        <w:rPr/>
      </w:pPr>
      <w:r>
        <w:rPr>
          <w:spacing w:val="-10"/>
        </w:rPr>
        <w:t>年以上。</w:t>
      </w:r>
    </w:p>
    <w:p>
      <w:pPr>
        <w:pStyle w:val="BodyText"/>
        <w:ind w:left="637"/>
        <w:spacing w:before="225" w:line="221" w:lineRule="auto"/>
        <w:rPr/>
      </w:pPr>
      <w:r>
        <w:rPr>
          <w:spacing w:val="6"/>
        </w:rPr>
        <w:t>（二）育人工作要求</w:t>
      </w:r>
    </w:p>
    <w:p>
      <w:pPr>
        <w:pStyle w:val="BodyText"/>
        <w:spacing w:before="229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1"/>
          <w:position w:val="21"/>
        </w:rPr>
        <w:t>1.</w:t>
      </w:r>
      <w:r>
        <w:rPr>
          <w:spacing w:val="1"/>
          <w:position w:val="21"/>
        </w:rPr>
        <w:t>能根据所教学段学生的年龄、身心特征和思</w:t>
      </w:r>
      <w:r>
        <w:rPr>
          <w:position w:val="21"/>
        </w:rPr>
        <w:t>想实际，</w:t>
      </w:r>
      <w:r>
        <w:rPr>
          <w:position w:val="21"/>
        </w:rPr>
        <w:t xml:space="preserve"> </w:t>
      </w:r>
      <w:r>
        <w:rPr>
          <w:position w:val="21"/>
        </w:rPr>
        <w:t>有效</w:t>
      </w:r>
    </w:p>
    <w:p>
      <w:pPr>
        <w:pStyle w:val="BodyText"/>
        <w:ind w:left="5"/>
        <w:spacing w:before="1" w:line="227" w:lineRule="auto"/>
        <w:rPr>
          <w:rFonts w:ascii="Times New Roman" w:hAnsi="Times New Roman" w:eastAsia="Times New Roman" w:cs="Times New Roman"/>
        </w:rPr>
      </w:pPr>
      <w:r>
        <w:rPr>
          <w:spacing w:val="8"/>
        </w:rPr>
        <w:t>进行思想道德教育，积极引导学生健康成长</w:t>
      </w:r>
      <w:r>
        <w:rPr>
          <w:rFonts w:ascii="Times New Roman" w:hAnsi="Times New Roman" w:eastAsia="Times New Roman" w:cs="Times New Roman"/>
          <w:spacing w:val="8"/>
        </w:rPr>
        <w:t>;</w:t>
      </w:r>
    </w:p>
    <w:p>
      <w:pPr>
        <w:pStyle w:val="BodyText"/>
        <w:ind w:right="2"/>
        <w:spacing w:before="219" w:line="221" w:lineRule="auto"/>
        <w:jc w:val="right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比较出色地完成学生思政教育工作任务，育人成果比较突</w:t>
      </w:r>
    </w:p>
    <w:p>
      <w:pPr>
        <w:spacing w:line="221" w:lineRule="auto"/>
        <w:sectPr>
          <w:footerReference w:type="default" r:id="rId12"/>
          <w:pgSz w:w="11907" w:h="16839"/>
          <w:pgMar w:top="1431" w:right="1474" w:bottom="1707" w:left="1596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2"/>
        <w:spacing w:before="100" w:line="600" w:lineRule="exact"/>
        <w:rPr>
          <w:rFonts w:ascii="Times New Roman" w:hAnsi="Times New Roman" w:eastAsia="Times New Roman" w:cs="Times New Roman"/>
        </w:rPr>
      </w:pPr>
      <w:r>
        <w:rPr>
          <w:spacing w:val="5"/>
          <w:position w:val="21"/>
        </w:rPr>
        <w:t>出，从教以来从事学生思想政治教育工作经历</w:t>
      </w:r>
      <w:r>
        <w:rPr>
          <w:spacing w:val="-40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1"/>
        </w:rPr>
        <w:t>5</w:t>
      </w:r>
      <w:r>
        <w:rPr>
          <w:rFonts w:ascii="Times New Roman" w:hAnsi="Times New Roman" w:eastAsia="Times New Roman" w:cs="Times New Roman"/>
          <w:spacing w:val="22"/>
          <w:position w:val="21"/>
        </w:rPr>
        <w:t xml:space="preserve"> </w:t>
      </w:r>
      <w:r>
        <w:rPr>
          <w:spacing w:val="5"/>
          <w:position w:val="21"/>
        </w:rPr>
        <w:t>年以上</w:t>
      </w:r>
      <w:r>
        <w:rPr>
          <w:rFonts w:ascii="Times New Roman" w:hAnsi="Times New Roman" w:eastAsia="Times New Roman" w:cs="Times New Roman"/>
          <w:spacing w:val="5"/>
          <w:position w:val="21"/>
        </w:rPr>
        <w:t>;</w:t>
      </w:r>
    </w:p>
    <w:p>
      <w:pPr>
        <w:pStyle w:val="BodyText"/>
        <w:ind w:left="647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任现职以来年度考核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优秀</w:t>
      </w:r>
      <w:r>
        <w:rPr>
          <w:rFonts w:ascii="Times New Roman" w:hAnsi="Times New Roman" w:eastAsia="Times New Roman" w:cs="Times New Roman"/>
          <w:spacing w:val="3"/>
        </w:rPr>
        <w:t>”1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3"/>
        </w:rPr>
        <w:t>次以上。</w:t>
      </w:r>
    </w:p>
    <w:p>
      <w:pPr>
        <w:pStyle w:val="BodyText"/>
        <w:ind w:left="634"/>
        <w:spacing w:before="226" w:line="221" w:lineRule="auto"/>
        <w:rPr/>
      </w:pPr>
      <w:r>
        <w:rPr>
          <w:spacing w:val="6"/>
        </w:rPr>
        <w:t>（三）教学工作要求</w:t>
      </w:r>
    </w:p>
    <w:p>
      <w:pPr>
        <w:pStyle w:val="BodyText"/>
        <w:ind w:left="671"/>
        <w:spacing w:before="228" w:line="221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坚持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2"/>
        </w:rPr>
        <w:t>五育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2"/>
        </w:rPr>
        <w:t>并举，教学质量好；</w:t>
      </w:r>
    </w:p>
    <w:p>
      <w:pPr>
        <w:pStyle w:val="BodyText"/>
        <w:ind w:left="12" w:firstLine="628"/>
        <w:spacing w:before="230" w:line="357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具有所教学科坚实的理论基础、专业知识和专业技能，优</w:t>
      </w:r>
      <w:r>
        <w:rPr>
          <w:spacing w:val="15"/>
        </w:rPr>
        <w:t xml:space="preserve"> </w:t>
      </w:r>
      <w:r>
        <w:rPr>
          <w:spacing w:val="-9"/>
        </w:rPr>
        <w:t>化教学方式，</w:t>
      </w:r>
      <w:r>
        <w:rPr>
          <w:spacing w:val="-73"/>
        </w:rPr>
        <w:t xml:space="preserve"> </w:t>
      </w:r>
      <w:r>
        <w:rPr>
          <w:spacing w:val="-9"/>
        </w:rPr>
        <w:t>完善作业考试辅导，教学经验丰富，</w:t>
      </w:r>
      <w:r>
        <w:rPr>
          <w:spacing w:val="-67"/>
        </w:rPr>
        <w:t xml:space="preserve"> </w:t>
      </w:r>
      <w:r>
        <w:rPr>
          <w:spacing w:val="-9"/>
        </w:rPr>
        <w:t>教学业绩显著，</w:t>
      </w:r>
    </w:p>
    <w:p>
      <w:pPr>
        <w:pStyle w:val="BodyText"/>
        <w:ind w:left="5"/>
        <w:spacing w:before="1" w:line="220" w:lineRule="auto"/>
        <w:rPr/>
      </w:pPr>
      <w:r>
        <w:rPr>
          <w:spacing w:val="5"/>
        </w:rPr>
        <w:t>在本县同类学校同学科中处于前列；</w:t>
      </w:r>
    </w:p>
    <w:p>
      <w:pPr>
        <w:pStyle w:val="BodyText"/>
        <w:ind w:left="5" w:right="83" w:firstLine="642"/>
        <w:spacing w:before="231" w:line="357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教案设计科学，特色较鲜明，课堂驾驭能力较强，</w:t>
      </w:r>
      <w:r>
        <w:rPr>
          <w:spacing w:val="-38"/>
        </w:rPr>
        <w:t xml:space="preserve"> </w:t>
      </w:r>
      <w:r>
        <w:rPr>
          <w:spacing w:val="3"/>
        </w:rPr>
        <w:t>形成一</w:t>
      </w:r>
      <w:r>
        <w:rPr/>
        <w:t xml:space="preserve"> </w:t>
      </w:r>
      <w:r>
        <w:rPr>
          <w:spacing w:val="2"/>
        </w:rPr>
        <w:t>定的教学特色，</w:t>
      </w:r>
      <w:r>
        <w:rPr>
          <w:spacing w:val="-69"/>
        </w:rPr>
        <w:t xml:space="preserve"> </w:t>
      </w:r>
      <w:r>
        <w:rPr>
          <w:spacing w:val="2"/>
        </w:rPr>
        <w:t>具有较强的信息技术与学科教学融合创新应用能</w:t>
      </w:r>
    </w:p>
    <w:p>
      <w:pPr>
        <w:pStyle w:val="BodyText"/>
        <w:spacing w:before="1" w:line="222" w:lineRule="auto"/>
        <w:jc w:val="right"/>
        <w:rPr/>
      </w:pPr>
      <w:r>
        <w:rPr>
          <w:spacing w:val="-3"/>
        </w:rPr>
        <w:t>力，承担县级以上的网课、示范课、公开课、</w:t>
      </w:r>
      <w:r>
        <w:rPr>
          <w:spacing w:val="-4"/>
        </w:rPr>
        <w:t>研究课或专题讲座；</w:t>
      </w:r>
    </w:p>
    <w:p>
      <w:pPr>
        <w:pStyle w:val="BodyText"/>
        <w:ind w:right="83"/>
        <w:spacing w:before="226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-2"/>
          <w:position w:val="21"/>
        </w:rPr>
        <w:t>4.</w:t>
      </w:r>
      <w:r>
        <w:rPr>
          <w:spacing w:val="-2"/>
          <w:position w:val="21"/>
        </w:rPr>
        <w:t>对村小（教学点）</w:t>
      </w:r>
      <w:r>
        <w:rPr>
          <w:spacing w:val="-48"/>
          <w:position w:val="21"/>
        </w:rPr>
        <w:t xml:space="preserve"> </w:t>
      </w:r>
      <w:r>
        <w:rPr>
          <w:spacing w:val="-2"/>
          <w:position w:val="21"/>
        </w:rPr>
        <w:t>教师，</w:t>
      </w:r>
      <w:r>
        <w:rPr>
          <w:spacing w:val="-2"/>
          <w:position w:val="21"/>
        </w:rPr>
        <w:t xml:space="preserve"> </w:t>
      </w:r>
      <w:r>
        <w:rPr>
          <w:spacing w:val="-2"/>
          <w:position w:val="21"/>
        </w:rPr>
        <w:t>可适当放宽至承担县域一定范围</w:t>
      </w:r>
    </w:p>
    <w:p>
      <w:pPr>
        <w:pStyle w:val="BodyText"/>
        <w:ind w:left="46"/>
        <w:spacing w:before="1" w:line="222" w:lineRule="auto"/>
        <w:rPr/>
      </w:pPr>
      <w:r>
        <w:rPr>
          <w:spacing w:val="6"/>
        </w:rPr>
        <w:t>内的网课、示范课、公开课、研究课或专题讲座；</w:t>
      </w:r>
    </w:p>
    <w:p>
      <w:pPr>
        <w:pStyle w:val="BodyText"/>
        <w:ind w:right="84"/>
        <w:spacing w:before="227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1"/>
          <w:position w:val="21"/>
        </w:rPr>
        <w:t>5.</w:t>
      </w:r>
      <w:r>
        <w:rPr>
          <w:spacing w:val="1"/>
          <w:position w:val="21"/>
        </w:rPr>
        <w:t>任现职以来，</w:t>
      </w:r>
      <w:r>
        <w:rPr>
          <w:spacing w:val="-51"/>
          <w:position w:val="21"/>
        </w:rPr>
        <w:t xml:space="preserve"> </w:t>
      </w:r>
      <w:r>
        <w:rPr>
          <w:spacing w:val="1"/>
          <w:position w:val="21"/>
        </w:rPr>
        <w:t>获得与教育教学相关的</w:t>
      </w:r>
      <w:r>
        <w:rPr>
          <w:spacing w:val="-37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  <w:position w:val="21"/>
        </w:rPr>
        <w:t xml:space="preserve"> </w:t>
      </w:r>
      <w:r>
        <w:rPr>
          <w:spacing w:val="1"/>
          <w:position w:val="21"/>
        </w:rPr>
        <w:t>次以上市级以</w:t>
      </w:r>
      <w:r>
        <w:rPr>
          <w:position w:val="21"/>
        </w:rPr>
        <w:t>上荣</w:t>
      </w:r>
    </w:p>
    <w:p>
      <w:pPr>
        <w:pStyle w:val="BodyText"/>
        <w:spacing w:line="223" w:lineRule="auto"/>
        <w:rPr/>
      </w:pPr>
      <w:r>
        <w:rPr/>
        <w:t>誉，或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/>
        <w:t>次以上县级以上荣誉，</w:t>
      </w:r>
      <w:r>
        <w:rPr/>
        <w:t xml:space="preserve"> </w:t>
      </w:r>
      <w:r>
        <w:rPr/>
        <w:t>或至少具备下列条件中的两项：</w:t>
      </w:r>
    </w:p>
    <w:p>
      <w:pPr>
        <w:pStyle w:val="BodyText"/>
        <w:ind w:left="638"/>
        <w:spacing w:before="226" w:line="221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）担任县级以上名师工作室成员；</w:t>
      </w:r>
    </w:p>
    <w:p>
      <w:pPr>
        <w:pStyle w:val="BodyText"/>
        <w:ind w:right="81"/>
        <w:spacing w:before="228" w:line="600" w:lineRule="exact"/>
        <w:jc w:val="right"/>
        <w:rPr/>
      </w:pPr>
      <w:r>
        <w:rPr>
          <w:spacing w:val="6"/>
          <w:position w:val="21"/>
        </w:rPr>
        <w:t>（</w:t>
      </w:r>
      <w:r>
        <w:rPr>
          <w:rFonts w:ascii="Times New Roman" w:hAnsi="Times New Roman" w:eastAsia="Times New Roman" w:cs="Times New Roman"/>
          <w:spacing w:val="6"/>
          <w:position w:val="21"/>
        </w:rPr>
        <w:t>2</w:t>
      </w:r>
      <w:r>
        <w:rPr>
          <w:spacing w:val="6"/>
          <w:position w:val="21"/>
        </w:rPr>
        <w:t>）担任县级以上教师培训主讲教师</w:t>
      </w:r>
      <w:r>
        <w:rPr>
          <w:spacing w:val="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1"/>
        </w:rPr>
        <w:t>1</w:t>
      </w:r>
      <w:r>
        <w:rPr>
          <w:rFonts w:ascii="Times New Roman" w:hAnsi="Times New Roman" w:eastAsia="Times New Roman" w:cs="Times New Roman"/>
          <w:spacing w:val="46"/>
          <w:w w:val="101"/>
          <w:position w:val="21"/>
        </w:rPr>
        <w:t xml:space="preserve"> </w:t>
      </w:r>
      <w:r>
        <w:rPr>
          <w:spacing w:val="6"/>
          <w:position w:val="21"/>
        </w:rPr>
        <w:t>次以上或校级以上</w:t>
      </w:r>
    </w:p>
    <w:p>
      <w:pPr>
        <w:pStyle w:val="BodyText"/>
        <w:ind w:left="1"/>
        <w:spacing w:before="1" w:line="223" w:lineRule="auto"/>
        <w:rPr/>
      </w:pPr>
      <w:r>
        <w:rPr>
          <w:spacing w:val="1"/>
        </w:rPr>
        <w:t>教师培训主讲教师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次以上；</w:t>
      </w:r>
    </w:p>
    <w:p>
      <w:pPr>
        <w:pStyle w:val="BodyText"/>
        <w:ind w:right="82"/>
        <w:spacing w:before="225" w:line="600" w:lineRule="exact"/>
        <w:jc w:val="right"/>
        <w:rPr/>
      </w:pPr>
      <w:r>
        <w:rPr>
          <w:spacing w:val="11"/>
          <w:position w:val="21"/>
        </w:rPr>
        <w:t>（</w:t>
      </w:r>
      <w:r>
        <w:rPr>
          <w:rFonts w:ascii="Times New Roman" w:hAnsi="Times New Roman" w:eastAsia="Times New Roman" w:cs="Times New Roman"/>
          <w:spacing w:val="11"/>
          <w:position w:val="21"/>
        </w:rPr>
        <w:t>3</w:t>
      </w:r>
      <w:r>
        <w:rPr>
          <w:spacing w:val="11"/>
          <w:position w:val="21"/>
        </w:rPr>
        <w:t>）参加市级以上教学成果、优秀论文、优质课展评、技</w:t>
      </w:r>
    </w:p>
    <w:p>
      <w:pPr>
        <w:pStyle w:val="BodyText"/>
        <w:ind w:left="28"/>
        <w:spacing w:before="1" w:line="221" w:lineRule="auto"/>
        <w:rPr/>
      </w:pPr>
      <w:r>
        <w:rPr>
          <w:spacing w:val="-1"/>
        </w:rPr>
        <w:t>能大赛等评审工作；</w:t>
      </w:r>
    </w:p>
    <w:p>
      <w:pPr>
        <w:pStyle w:val="BodyText"/>
        <w:ind w:right="81"/>
        <w:spacing w:before="228" w:line="600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5"/>
          <w:position w:val="21"/>
        </w:rPr>
        <w:t>（</w:t>
      </w:r>
      <w:r>
        <w:rPr>
          <w:rFonts w:ascii="Times New Roman" w:hAnsi="Times New Roman" w:eastAsia="Times New Roman" w:cs="Times New Roman"/>
          <w:spacing w:val="5"/>
          <w:position w:val="21"/>
        </w:rPr>
        <w:t>4</w:t>
      </w:r>
      <w:r>
        <w:rPr>
          <w:spacing w:val="5"/>
          <w:position w:val="21"/>
        </w:rPr>
        <w:t>）在市级以上信息化平台分享过自创的教育教学</w:t>
      </w:r>
      <w:r>
        <w:rPr>
          <w:spacing w:val="4"/>
          <w:position w:val="21"/>
        </w:rPr>
        <w:t>资源（</w:t>
      </w:r>
      <w:r>
        <w:rPr>
          <w:rFonts w:ascii="Times New Roman" w:hAnsi="Times New Roman" w:eastAsia="Times New Roman" w:cs="Times New Roman"/>
          <w:spacing w:val="4"/>
          <w:position w:val="21"/>
        </w:rPr>
        <w:t>5</w:t>
      </w:r>
    </w:p>
    <w:p>
      <w:pPr>
        <w:pStyle w:val="BodyText"/>
        <w:ind w:left="1"/>
        <w:spacing w:before="1" w:line="222" w:lineRule="auto"/>
        <w:rPr/>
      </w:pPr>
      <w:r>
        <w:rPr>
          <w:spacing w:val="-21"/>
        </w:rPr>
        <w:t>课时以上）。</w:t>
      </w:r>
    </w:p>
    <w:p>
      <w:pPr>
        <w:spacing w:line="222" w:lineRule="auto"/>
        <w:sectPr>
          <w:footerReference w:type="default" r:id="rId13"/>
          <w:pgSz w:w="11907" w:h="16839"/>
          <w:pgMar w:top="1431" w:right="1393" w:bottom="1707" w:left="1600" w:header="0" w:footer="1431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firstLine="646"/>
        <w:spacing w:before="101" w:line="357" w:lineRule="auto"/>
        <w:rPr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教研机构教研员（含电教机构人员）除满</w:t>
      </w:r>
      <w:r>
        <w:rPr>
          <w:spacing w:val="-3"/>
        </w:rPr>
        <w:t>足第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项条件外，</w:t>
      </w:r>
      <w:r>
        <w:rPr/>
        <w:t xml:space="preserve"> </w:t>
      </w:r>
      <w:r>
        <w:rPr>
          <w:spacing w:val="5"/>
        </w:rPr>
        <w:t>任现职以来还需每年深入学校或通过县级以上网络平台听课、评</w:t>
      </w:r>
      <w:r>
        <w:rPr>
          <w:spacing w:val="7"/>
        </w:rPr>
        <w:t xml:space="preserve"> </w:t>
      </w:r>
      <w:r>
        <w:rPr>
          <w:spacing w:val="2"/>
        </w:rPr>
        <w:t>课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学时以上，承担市级以上网课、示范课、公开课、研究课</w:t>
      </w:r>
    </w:p>
    <w:p>
      <w:pPr>
        <w:pStyle w:val="BodyText"/>
        <w:spacing w:line="224" w:lineRule="auto"/>
        <w:rPr/>
      </w:pPr>
      <w:r>
        <w:rPr>
          <w:spacing w:val="-4"/>
        </w:rPr>
        <w:t>或专题讲座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4"/>
        </w:rPr>
        <w:t>次以上。</w:t>
      </w:r>
    </w:p>
    <w:p>
      <w:pPr>
        <w:pStyle w:val="BodyText"/>
        <w:ind w:left="632"/>
        <w:spacing w:before="224" w:line="221" w:lineRule="auto"/>
        <w:rPr/>
      </w:pPr>
      <w:r>
        <w:rPr>
          <w:spacing w:val="6"/>
        </w:rPr>
        <w:t>（四）教研工作要求</w:t>
      </w:r>
    </w:p>
    <w:p>
      <w:pPr>
        <w:pStyle w:val="BodyText"/>
        <w:ind w:left="5" w:right="88" w:firstLine="665"/>
        <w:spacing w:before="229" w:line="357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具有指导与开展教育教学研究的能力，在课程改革、教学</w:t>
      </w:r>
      <w:r>
        <w:rPr>
          <w:spacing w:val="11"/>
        </w:rPr>
        <w:t xml:space="preserve"> </w:t>
      </w:r>
      <w:r>
        <w:rPr>
          <w:spacing w:val="2"/>
        </w:rPr>
        <w:t>方法改进等方面取得显著的成果，</w:t>
      </w:r>
      <w:r>
        <w:rPr>
          <w:spacing w:val="-68"/>
        </w:rPr>
        <w:t xml:space="preserve"> </w:t>
      </w:r>
      <w:r>
        <w:rPr>
          <w:spacing w:val="2"/>
        </w:rPr>
        <w:t>在素质教育创新实践</w:t>
      </w:r>
      <w:r>
        <w:rPr>
          <w:spacing w:val="1"/>
        </w:rPr>
        <w:t>中取得比</w:t>
      </w:r>
    </w:p>
    <w:p>
      <w:pPr>
        <w:pStyle w:val="BodyText"/>
        <w:ind w:left="9"/>
        <w:spacing w:before="1" w:line="222" w:lineRule="auto"/>
        <w:rPr/>
      </w:pPr>
      <w:r>
        <w:rPr>
          <w:spacing w:val="-4"/>
        </w:rPr>
        <w:t>较突出的成绩；</w:t>
      </w:r>
    </w:p>
    <w:p>
      <w:pPr>
        <w:pStyle w:val="BodyText"/>
        <w:ind w:right="56"/>
        <w:spacing w:before="226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1"/>
          <w:position w:val="21"/>
        </w:rPr>
        <w:t>2.</w:t>
      </w:r>
      <w:r>
        <w:rPr>
          <w:spacing w:val="1"/>
          <w:position w:val="21"/>
        </w:rPr>
        <w:t>任现职以来，</w:t>
      </w:r>
      <w:r>
        <w:rPr>
          <w:spacing w:val="1"/>
          <w:position w:val="21"/>
        </w:rPr>
        <w:t xml:space="preserve"> </w:t>
      </w:r>
      <w:r>
        <w:rPr>
          <w:spacing w:val="1"/>
          <w:position w:val="21"/>
        </w:rPr>
        <w:t>中小学教师至少有</w:t>
      </w:r>
      <w:r>
        <w:rPr>
          <w:spacing w:val="-25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1 </w:t>
      </w:r>
      <w:r>
        <w:rPr>
          <w:spacing w:val="1"/>
          <w:position w:val="21"/>
        </w:rPr>
        <w:t>项县级以上教研成果，</w:t>
      </w:r>
    </w:p>
    <w:p>
      <w:pPr>
        <w:pStyle w:val="BodyText"/>
        <w:spacing w:before="1" w:line="223" w:lineRule="auto"/>
        <w:rPr/>
      </w:pPr>
      <w:r>
        <w:rPr>
          <w:spacing w:val="5"/>
        </w:rPr>
        <w:t>教研机构教研员至少有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项市级以上教研成果。</w:t>
      </w:r>
    </w:p>
    <w:p>
      <w:pPr>
        <w:pStyle w:val="BodyText"/>
        <w:ind w:left="632"/>
        <w:spacing w:before="225" w:line="221" w:lineRule="auto"/>
        <w:rPr/>
      </w:pPr>
      <w:r>
        <w:rPr>
          <w:spacing w:val="8"/>
        </w:rPr>
        <w:t>（五）指导培养年轻教师工作要求</w:t>
      </w:r>
    </w:p>
    <w:p>
      <w:pPr>
        <w:pStyle w:val="BodyText"/>
        <w:ind w:right="86"/>
        <w:spacing w:before="228" w:line="600" w:lineRule="exact"/>
        <w:jc w:val="right"/>
        <w:rPr/>
      </w:pPr>
      <w:r>
        <w:rPr>
          <w:spacing w:val="3"/>
          <w:position w:val="21"/>
        </w:rPr>
        <w:t>能发挥教育教学带头人的作用，在指导、培养二级、三级教</w:t>
      </w:r>
    </w:p>
    <w:p>
      <w:pPr>
        <w:pStyle w:val="BodyText"/>
        <w:ind w:left="26"/>
        <w:spacing w:before="1" w:line="223" w:lineRule="auto"/>
        <w:rPr/>
      </w:pPr>
      <w:r>
        <w:rPr/>
        <w:t>师方面取得了明显成效。</w:t>
      </w:r>
    </w:p>
    <w:p>
      <w:pPr>
        <w:ind w:left="654"/>
        <w:spacing w:before="225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第十五条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KaiTi" w:hAnsi="KaiTi" w:eastAsia="KaiTi" w:cs="KaiTi"/>
          <w:sz w:val="31"/>
          <w:szCs w:val="31"/>
          <w:spacing w:val="6"/>
        </w:rPr>
        <w:t>正高级教师</w:t>
      </w:r>
    </w:p>
    <w:p>
      <w:pPr>
        <w:pStyle w:val="BodyText"/>
        <w:ind w:left="632"/>
        <w:spacing w:before="227" w:line="223" w:lineRule="auto"/>
        <w:rPr/>
      </w:pPr>
      <w:r>
        <w:rPr>
          <w:spacing w:val="8"/>
        </w:rPr>
        <w:t>（一）学历学位及资历要求</w:t>
      </w:r>
    </w:p>
    <w:p>
      <w:pPr>
        <w:pStyle w:val="BodyText"/>
        <w:ind w:left="655"/>
        <w:spacing w:before="225" w:line="221" w:lineRule="auto"/>
        <w:rPr/>
      </w:pPr>
      <w:r>
        <w:rPr>
          <w:spacing w:val="-3"/>
        </w:rPr>
        <w:t>具有大学本科以上学历，</w:t>
      </w:r>
      <w:r>
        <w:rPr>
          <w:spacing w:val="47"/>
        </w:rPr>
        <w:t xml:space="preserve"> </w:t>
      </w:r>
      <w:r>
        <w:rPr>
          <w:spacing w:val="-3"/>
        </w:rPr>
        <w:t>在高级教师岗位任教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3"/>
        </w:rPr>
        <w:t>年</w:t>
      </w:r>
      <w:r>
        <w:rPr>
          <w:spacing w:val="-4"/>
        </w:rPr>
        <w:t>以上。</w:t>
      </w:r>
    </w:p>
    <w:p>
      <w:pPr>
        <w:pStyle w:val="BodyText"/>
        <w:ind w:left="632"/>
        <w:spacing w:before="230" w:line="221" w:lineRule="auto"/>
        <w:rPr/>
      </w:pPr>
      <w:r>
        <w:rPr>
          <w:spacing w:val="6"/>
        </w:rPr>
        <w:t>（二）育人工作要求</w:t>
      </w:r>
    </w:p>
    <w:p>
      <w:pPr>
        <w:pStyle w:val="BodyText"/>
        <w:ind w:left="20" w:right="52" w:firstLine="650"/>
        <w:spacing w:before="230" w:line="357" w:lineRule="auto"/>
        <w:rPr/>
      </w:pPr>
      <w:r>
        <w:rPr>
          <w:rFonts w:ascii="Times New Roman" w:hAnsi="Times New Roman" w:eastAsia="Times New Roman" w:cs="Times New Roman"/>
          <w:spacing w:val="18"/>
        </w:rPr>
        <w:t>1.</w:t>
      </w:r>
      <w:r>
        <w:rPr>
          <w:spacing w:val="18"/>
        </w:rPr>
        <w:t>具有崇高的职业理想、坚定的职业信念和科学的教育主</w:t>
      </w:r>
      <w:r>
        <w:rPr>
          <w:spacing w:val="12"/>
        </w:rPr>
        <w:t xml:space="preserve"> </w:t>
      </w:r>
      <w:r>
        <w:rPr>
          <w:spacing w:val="6"/>
        </w:rPr>
        <w:t>张，模范遵守教师职业道德规范，长期工作在教育</w:t>
      </w:r>
      <w:r>
        <w:rPr>
          <w:spacing w:val="5"/>
        </w:rPr>
        <w:t>教学第一线，</w:t>
      </w:r>
    </w:p>
    <w:p>
      <w:pPr>
        <w:pStyle w:val="BodyText"/>
        <w:ind w:left="41"/>
        <w:spacing w:before="1" w:line="221" w:lineRule="auto"/>
        <w:rPr/>
      </w:pPr>
      <w:r>
        <w:rPr>
          <w:spacing w:val="2"/>
        </w:rPr>
        <w:t>出色地完成学生思想政治教育工作任务；</w:t>
      </w:r>
    </w:p>
    <w:p>
      <w:pPr>
        <w:pStyle w:val="BodyText"/>
        <w:ind w:left="639"/>
        <w:spacing w:before="228" w:line="221" w:lineRule="auto"/>
        <w:rPr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育人成果显著，</w:t>
      </w:r>
      <w:r>
        <w:rPr>
          <w:spacing w:val="2"/>
        </w:rPr>
        <w:t xml:space="preserve"> </w:t>
      </w:r>
      <w:r>
        <w:rPr>
          <w:spacing w:val="2"/>
        </w:rPr>
        <w:t>对所在学校的发展或</w:t>
      </w:r>
      <w:r>
        <w:rPr>
          <w:spacing w:val="1"/>
        </w:rPr>
        <w:t>当地的教育事业做出</w:t>
      </w:r>
    </w:p>
    <w:p>
      <w:pPr>
        <w:spacing w:line="221" w:lineRule="auto"/>
        <w:sectPr>
          <w:footerReference w:type="default" r:id="rId14"/>
          <w:pgSz w:w="11907" w:h="16839"/>
          <w:pgMar w:top="1431" w:right="1388" w:bottom="1707" w:left="1601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01" w:line="221" w:lineRule="auto"/>
        <w:rPr/>
      </w:pPr>
      <w:r>
        <w:rPr>
          <w:spacing w:val="5"/>
        </w:rPr>
        <w:t>突出贡献，从教以来从事学生思想政治教育工作经历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8 </w:t>
      </w:r>
      <w:r>
        <w:rPr>
          <w:spacing w:val="5"/>
        </w:rPr>
        <w:t>年以上；</w:t>
      </w:r>
    </w:p>
    <w:p>
      <w:pPr>
        <w:pStyle w:val="BodyText"/>
        <w:ind w:right="71"/>
        <w:spacing w:before="228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2"/>
          <w:position w:val="21"/>
        </w:rPr>
        <w:t>3.</w:t>
      </w:r>
      <w:r>
        <w:rPr>
          <w:spacing w:val="2"/>
          <w:position w:val="21"/>
        </w:rPr>
        <w:t>任现职以来年度考核</w:t>
      </w:r>
      <w:r>
        <w:rPr>
          <w:rFonts w:ascii="Times New Roman" w:hAnsi="Times New Roman" w:eastAsia="Times New Roman" w:cs="Times New Roman"/>
          <w:spacing w:val="2"/>
          <w:position w:val="21"/>
        </w:rPr>
        <w:t>“</w:t>
      </w:r>
      <w:r>
        <w:rPr>
          <w:spacing w:val="2"/>
          <w:position w:val="21"/>
        </w:rPr>
        <w:t>优秀</w:t>
      </w:r>
      <w:r>
        <w:rPr>
          <w:rFonts w:ascii="Times New Roman" w:hAnsi="Times New Roman" w:eastAsia="Times New Roman" w:cs="Times New Roman"/>
          <w:spacing w:val="2"/>
          <w:position w:val="21"/>
        </w:rPr>
        <w:t>”2  </w:t>
      </w:r>
      <w:r>
        <w:rPr>
          <w:spacing w:val="2"/>
          <w:position w:val="21"/>
        </w:rPr>
        <w:t>次以上，</w:t>
      </w:r>
      <w:r>
        <w:rPr>
          <w:spacing w:val="2"/>
          <w:position w:val="21"/>
        </w:rPr>
        <w:t xml:space="preserve"> </w:t>
      </w:r>
      <w:r>
        <w:rPr>
          <w:spacing w:val="2"/>
          <w:position w:val="21"/>
        </w:rPr>
        <w:t>本单位民主推荐测</w:t>
      </w:r>
    </w:p>
    <w:p>
      <w:pPr>
        <w:pStyle w:val="BodyText"/>
        <w:ind w:left="5"/>
        <w:spacing w:line="223" w:lineRule="auto"/>
        <w:rPr/>
      </w:pPr>
      <w:r>
        <w:rPr>
          <w:spacing w:val="1"/>
        </w:rPr>
        <w:t>评满意率达到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85%</w:t>
      </w:r>
      <w:r>
        <w:rPr>
          <w:spacing w:val="1"/>
        </w:rPr>
        <w:t>以上。</w:t>
      </w:r>
    </w:p>
    <w:p>
      <w:pPr>
        <w:pStyle w:val="BodyText"/>
        <w:ind w:left="638"/>
        <w:spacing w:before="225" w:line="221" w:lineRule="auto"/>
        <w:rPr/>
      </w:pPr>
      <w:r>
        <w:rPr>
          <w:spacing w:val="6"/>
        </w:rPr>
        <w:t>（三）教学工作要求</w:t>
      </w:r>
    </w:p>
    <w:p>
      <w:pPr>
        <w:pStyle w:val="BodyText"/>
        <w:spacing w:before="228" w:line="221" w:lineRule="auto"/>
        <w:jc w:val="right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坚持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-5"/>
        </w:rPr>
        <w:t>五育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5"/>
        </w:rPr>
        <w:t>并举，教育教学质量高，</w:t>
      </w:r>
      <w:r>
        <w:rPr>
          <w:spacing w:val="-82"/>
        </w:rPr>
        <w:t xml:space="preserve"> </w:t>
      </w:r>
      <w:r>
        <w:rPr>
          <w:spacing w:val="-5"/>
        </w:rPr>
        <w:t>实施素质教育能</w:t>
      </w:r>
      <w:r>
        <w:rPr>
          <w:spacing w:val="-6"/>
        </w:rPr>
        <w:t>力强；</w:t>
      </w:r>
    </w:p>
    <w:p>
      <w:pPr>
        <w:pStyle w:val="BodyText"/>
        <w:ind w:left="10" w:right="73" w:firstLine="634"/>
        <w:spacing w:before="230" w:line="357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深入系统地掌握所教学科课程体系和专业知识，优化教学</w:t>
      </w:r>
      <w:r>
        <w:rPr>
          <w:spacing w:val="15"/>
        </w:rPr>
        <w:t xml:space="preserve"> </w:t>
      </w:r>
      <w:r>
        <w:rPr>
          <w:spacing w:val="-1"/>
        </w:rPr>
        <w:t>方式，</w:t>
      </w:r>
      <w:r>
        <w:rPr>
          <w:spacing w:val="-1"/>
        </w:rPr>
        <w:t xml:space="preserve"> </w:t>
      </w:r>
      <w:r>
        <w:rPr>
          <w:spacing w:val="-1"/>
        </w:rPr>
        <w:t>完善作业考试辅导，教育教学经验丰富、业绩卓著，在本</w:t>
      </w:r>
    </w:p>
    <w:p>
      <w:pPr>
        <w:pStyle w:val="BodyText"/>
        <w:ind w:left="19"/>
        <w:spacing w:before="2" w:line="222" w:lineRule="auto"/>
        <w:rPr/>
      </w:pPr>
      <w:r>
        <w:rPr>
          <w:spacing w:val="-9"/>
        </w:rPr>
        <w:t>市（州）</w:t>
      </w:r>
      <w:r>
        <w:rPr>
          <w:spacing w:val="67"/>
        </w:rPr>
        <w:t xml:space="preserve"> </w:t>
      </w:r>
      <w:r>
        <w:rPr>
          <w:spacing w:val="-9"/>
        </w:rPr>
        <w:t>同类学校同学科中处于前列；</w:t>
      </w:r>
    </w:p>
    <w:p>
      <w:pPr>
        <w:pStyle w:val="BodyText"/>
        <w:ind w:left="13" w:right="70" w:firstLine="638"/>
        <w:spacing w:before="227" w:line="357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教案设计科学，特色鲜明，课堂驾驭能力强，教学艺术精</w:t>
      </w:r>
      <w:r>
        <w:rPr>
          <w:spacing w:val="11"/>
        </w:rPr>
        <w:t xml:space="preserve"> </w:t>
      </w:r>
      <w:r>
        <w:rPr>
          <w:spacing w:val="2"/>
        </w:rPr>
        <w:t>湛，</w:t>
      </w:r>
      <w:r>
        <w:rPr>
          <w:spacing w:val="-74"/>
        </w:rPr>
        <w:t xml:space="preserve"> </w:t>
      </w:r>
      <w:r>
        <w:rPr>
          <w:spacing w:val="2"/>
        </w:rPr>
        <w:t>形成独到的教学风格，具有较高的信息素养，较强的信息技</w:t>
      </w:r>
    </w:p>
    <w:p>
      <w:pPr>
        <w:pStyle w:val="BodyText"/>
        <w:ind w:left="8"/>
        <w:spacing w:before="1" w:line="222" w:lineRule="auto"/>
        <w:rPr/>
      </w:pPr>
      <w:r>
        <w:rPr>
          <w:spacing w:val="8"/>
        </w:rPr>
        <w:t>术与学科教学融合创新应用能力；</w:t>
      </w:r>
    </w:p>
    <w:p>
      <w:pPr>
        <w:pStyle w:val="BodyText"/>
        <w:ind w:right="70"/>
        <w:spacing w:before="226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8"/>
          <w:position w:val="21"/>
        </w:rPr>
        <w:t>4.</w:t>
      </w:r>
      <w:r>
        <w:rPr>
          <w:spacing w:val="8"/>
          <w:position w:val="21"/>
        </w:rPr>
        <w:t>承担市级以上的网课、示范课、公开课</w:t>
      </w:r>
      <w:r>
        <w:rPr>
          <w:spacing w:val="7"/>
          <w:position w:val="21"/>
        </w:rPr>
        <w:t>、研究课或专题讲</w:t>
      </w:r>
    </w:p>
    <w:p>
      <w:pPr>
        <w:pStyle w:val="BodyText"/>
        <w:spacing w:before="1" w:line="228" w:lineRule="auto"/>
        <w:rPr/>
      </w:pPr>
      <w:r>
        <w:rPr>
          <w:spacing w:val="-15"/>
        </w:rPr>
        <w:t>座。</w:t>
      </w:r>
    </w:p>
    <w:p>
      <w:pPr>
        <w:pStyle w:val="BodyText"/>
        <w:ind w:right="41"/>
        <w:spacing w:before="216" w:line="600" w:lineRule="exact"/>
        <w:jc w:val="right"/>
        <w:rPr/>
      </w:pPr>
      <w:r>
        <w:rPr>
          <w:rFonts w:ascii="Times New Roman" w:hAnsi="Times New Roman" w:eastAsia="Times New Roman" w:cs="Times New Roman"/>
          <w:position w:val="21"/>
        </w:rPr>
        <w:t>5.</w:t>
      </w:r>
      <w:r>
        <w:rPr>
          <w:position w:val="21"/>
        </w:rPr>
        <w:t>任现职以来，</w:t>
      </w:r>
      <w:r>
        <w:rPr>
          <w:position w:val="21"/>
        </w:rPr>
        <w:t xml:space="preserve"> </w:t>
      </w:r>
      <w:r>
        <w:rPr>
          <w:position w:val="21"/>
        </w:rPr>
        <w:t>获得与教育教学相关的</w:t>
      </w:r>
      <w:r>
        <w:rPr>
          <w:spacing w:val="-33"/>
          <w:position w:val="21"/>
        </w:rPr>
        <w:t xml:space="preserve"> </w:t>
      </w:r>
      <w:r>
        <w:rPr>
          <w:rFonts w:ascii="Times New Roman" w:hAnsi="Times New Roman" w:eastAsia="Times New Roman" w:cs="Times New Roman"/>
          <w:position w:val="21"/>
        </w:rPr>
        <w:t>1</w:t>
      </w:r>
      <w:r>
        <w:rPr>
          <w:rFonts w:ascii="Times New Roman" w:hAnsi="Times New Roman" w:eastAsia="Times New Roman" w:cs="Times New Roman"/>
          <w:spacing w:val="27"/>
          <w:position w:val="21"/>
        </w:rPr>
        <w:t xml:space="preserve"> </w:t>
      </w:r>
      <w:r>
        <w:rPr>
          <w:position w:val="21"/>
        </w:rPr>
        <w:t>次以上省级荣誉，</w:t>
      </w:r>
    </w:p>
    <w:p>
      <w:pPr>
        <w:pStyle w:val="BodyText"/>
        <w:ind w:left="5"/>
        <w:spacing w:before="1" w:line="223" w:lineRule="auto"/>
        <w:rPr/>
      </w:pPr>
      <w:r>
        <w:rPr>
          <w:spacing w:val="5"/>
        </w:rPr>
        <w:t>或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次以上市级荣誉，或至少具备下列条件中的</w:t>
      </w:r>
      <w:r>
        <w:rPr>
          <w:spacing w:val="4"/>
        </w:rPr>
        <w:t>两项：</w:t>
      </w:r>
    </w:p>
    <w:p>
      <w:pPr>
        <w:pStyle w:val="BodyText"/>
        <w:ind w:right="84"/>
        <w:spacing w:before="225" w:line="600" w:lineRule="exact"/>
        <w:jc w:val="right"/>
        <w:rPr/>
      </w:pPr>
      <w:r>
        <w:rPr>
          <w:spacing w:val="10"/>
          <w:position w:val="21"/>
        </w:rPr>
        <w:t>（</w:t>
      </w:r>
      <w:r>
        <w:rPr>
          <w:rFonts w:ascii="Times New Roman" w:hAnsi="Times New Roman" w:eastAsia="Times New Roman" w:cs="Times New Roman"/>
          <w:spacing w:val="10"/>
          <w:position w:val="21"/>
        </w:rPr>
        <w:t>1</w:t>
      </w:r>
      <w:r>
        <w:rPr>
          <w:spacing w:val="10"/>
          <w:position w:val="21"/>
        </w:rPr>
        <w:t>）担任市级名师名校长工作室领衔人或省级名师名校长</w:t>
      </w:r>
    </w:p>
    <w:p>
      <w:pPr>
        <w:pStyle w:val="BodyText"/>
        <w:ind w:left="20"/>
        <w:spacing w:before="1" w:line="220" w:lineRule="auto"/>
        <w:rPr/>
      </w:pPr>
      <w:r>
        <w:rPr>
          <w:spacing w:val="-1"/>
        </w:rPr>
        <w:t>鼎兴工作室成员；</w:t>
      </w:r>
    </w:p>
    <w:p>
      <w:pPr>
        <w:pStyle w:val="BodyText"/>
        <w:ind w:right="71" w:firstLine="643"/>
        <w:spacing w:before="231" w:line="357" w:lineRule="auto"/>
        <w:rPr>
          <w:rFonts w:ascii="Times New Roman" w:hAnsi="Times New Roman" w:eastAsia="Times New Roman" w:cs="Times New Roman"/>
        </w:rPr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）担任教育行政部门组织的市级以上教师培训主讲</w:t>
      </w:r>
      <w:r>
        <w:rPr>
          <w:spacing w:val="10"/>
        </w:rPr>
        <w:t>教师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次以上；在省级以上信息化平台分享过自创的教</w:t>
      </w:r>
      <w:r>
        <w:rPr>
          <w:spacing w:val="1"/>
        </w:rPr>
        <w:t>育教学资源（</w:t>
      </w:r>
      <w:r>
        <w:rPr>
          <w:rFonts w:ascii="Times New Roman" w:hAnsi="Times New Roman" w:eastAsia="Times New Roman" w:cs="Times New Roman"/>
          <w:spacing w:val="1"/>
        </w:rPr>
        <w:t>5</w:t>
      </w:r>
    </w:p>
    <w:p>
      <w:pPr>
        <w:pStyle w:val="BodyText"/>
        <w:ind w:left="5"/>
        <w:spacing w:before="2" w:line="222" w:lineRule="auto"/>
        <w:rPr/>
      </w:pPr>
      <w:r>
        <w:rPr>
          <w:spacing w:val="6"/>
        </w:rPr>
        <w:t>课时以上</w:t>
      </w:r>
      <w:r>
        <w:rPr>
          <w:spacing w:val="-75"/>
        </w:rPr>
        <w:t>）；</w:t>
      </w:r>
    </w:p>
    <w:p>
      <w:pPr>
        <w:pStyle w:val="BodyText"/>
        <w:ind w:left="643"/>
        <w:spacing w:before="225" w:line="223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）参加省级以上教学成果、优秀论文、优质课展评、技</w:t>
      </w:r>
    </w:p>
    <w:p>
      <w:pPr>
        <w:spacing w:line="223" w:lineRule="auto"/>
        <w:sectPr>
          <w:footerReference w:type="default" r:id="rId15"/>
          <w:pgSz w:w="11907" w:h="16839"/>
          <w:pgMar w:top="1431" w:right="1403" w:bottom="1707" w:left="1595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01" w:line="221" w:lineRule="auto"/>
        <w:rPr/>
      </w:pPr>
      <w:r>
        <w:rPr>
          <w:spacing w:val="4"/>
        </w:rPr>
        <w:t>能大赛等评审工作；</w:t>
      </w:r>
    </w:p>
    <w:p>
      <w:pPr>
        <w:pStyle w:val="BodyText"/>
        <w:ind w:right="111" w:firstLine="643"/>
        <w:spacing w:before="229" w:line="357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）被聘为高校兼职教师，承担硕士研究生培养工作；或</w:t>
      </w:r>
      <w:r>
        <w:rPr>
          <w:spacing w:val="1"/>
        </w:rPr>
        <w:t xml:space="preserve"> </w:t>
      </w:r>
      <w:r>
        <w:rPr>
          <w:spacing w:val="4"/>
        </w:rPr>
        <w:t>被聘为师范院校师范类专业客座教授（或兼职教师</w:t>
      </w:r>
      <w:r>
        <w:rPr>
          <w:spacing w:val="13"/>
        </w:rPr>
        <w:t>），</w:t>
      </w:r>
      <w:r>
        <w:rPr>
          <w:spacing w:val="4"/>
        </w:rPr>
        <w:t>承担本科</w:t>
      </w:r>
    </w:p>
    <w:p>
      <w:pPr>
        <w:pStyle w:val="BodyText"/>
        <w:ind w:left="26"/>
        <w:spacing w:line="221" w:lineRule="auto"/>
        <w:rPr/>
      </w:pPr>
      <w:r>
        <w:rPr>
          <w:spacing w:val="4"/>
        </w:rPr>
        <w:t>生教育教学工作。</w:t>
      </w:r>
    </w:p>
    <w:p>
      <w:pPr>
        <w:pStyle w:val="BodyText"/>
        <w:ind w:left="6" w:firstLine="646"/>
        <w:spacing w:before="230" w:line="357" w:lineRule="auto"/>
        <w:rPr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教研机构教研员（含电教机构人员）除满</w:t>
      </w:r>
      <w:r>
        <w:rPr>
          <w:spacing w:val="-3"/>
        </w:rPr>
        <w:t>足第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项条件外，</w:t>
      </w:r>
      <w:r>
        <w:rPr/>
        <w:t xml:space="preserve"> </w:t>
      </w:r>
      <w:r>
        <w:rPr>
          <w:spacing w:val="5"/>
        </w:rPr>
        <w:t>任现职以来每年还需深入学校或通过县级以上网络平台听课、评</w:t>
      </w:r>
      <w:r>
        <w:rPr>
          <w:spacing w:val="7"/>
        </w:rPr>
        <w:t xml:space="preserve"> </w:t>
      </w:r>
      <w:r>
        <w:rPr>
          <w:spacing w:val="2"/>
        </w:rPr>
        <w:t>课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学时以上，承担省级以上网课、示范课、公开课、研究课</w:t>
      </w:r>
    </w:p>
    <w:p>
      <w:pPr>
        <w:pStyle w:val="BodyText"/>
        <w:ind w:left="6"/>
        <w:spacing w:line="224" w:lineRule="auto"/>
        <w:rPr/>
      </w:pPr>
      <w:r>
        <w:rPr>
          <w:spacing w:val="-4"/>
        </w:rPr>
        <w:t>或专题讲座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4"/>
        </w:rPr>
        <w:t>次以上。</w:t>
      </w:r>
    </w:p>
    <w:p>
      <w:pPr>
        <w:pStyle w:val="BodyText"/>
        <w:ind w:left="638"/>
        <w:spacing w:before="224" w:line="221" w:lineRule="auto"/>
        <w:rPr/>
      </w:pPr>
      <w:r>
        <w:rPr>
          <w:spacing w:val="6"/>
        </w:rPr>
        <w:t>（四）教研工作要求</w:t>
      </w:r>
    </w:p>
    <w:p>
      <w:pPr>
        <w:pStyle w:val="BodyText"/>
        <w:ind w:right="88"/>
        <w:spacing w:before="228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6"/>
          <w:position w:val="21"/>
        </w:rPr>
        <w:t>1.</w:t>
      </w:r>
      <w:r>
        <w:rPr>
          <w:spacing w:val="6"/>
          <w:position w:val="21"/>
        </w:rPr>
        <w:t>具有主持和指导教育教学研究的能力，在教育思想、课程</w:t>
      </w:r>
    </w:p>
    <w:p>
      <w:pPr>
        <w:pStyle w:val="BodyText"/>
        <w:spacing w:before="1" w:line="221" w:lineRule="auto"/>
        <w:jc w:val="right"/>
        <w:rPr/>
      </w:pPr>
      <w:r>
        <w:rPr>
          <w:spacing w:val="-4"/>
        </w:rPr>
        <w:t>改革、教学方法等方面取得创造性成果，并广泛运用于教学实践。</w:t>
      </w:r>
    </w:p>
    <w:p>
      <w:pPr>
        <w:pStyle w:val="BodyText"/>
        <w:ind w:right="57"/>
        <w:spacing w:before="228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1"/>
          <w:position w:val="21"/>
        </w:rPr>
        <w:t>2.</w:t>
      </w:r>
      <w:r>
        <w:rPr>
          <w:spacing w:val="1"/>
          <w:position w:val="21"/>
        </w:rPr>
        <w:t>任现职以来，</w:t>
      </w:r>
      <w:r>
        <w:rPr>
          <w:spacing w:val="1"/>
          <w:position w:val="21"/>
        </w:rPr>
        <w:t xml:space="preserve"> </w:t>
      </w:r>
      <w:r>
        <w:rPr>
          <w:spacing w:val="1"/>
          <w:position w:val="21"/>
        </w:rPr>
        <w:t>中小学教师至少有</w:t>
      </w:r>
      <w:r>
        <w:rPr>
          <w:spacing w:val="-2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1 </w:t>
      </w:r>
      <w:r>
        <w:rPr>
          <w:spacing w:val="1"/>
          <w:position w:val="21"/>
        </w:rPr>
        <w:t>项省级以上教研成果；</w:t>
      </w:r>
    </w:p>
    <w:p>
      <w:pPr>
        <w:pStyle w:val="BodyText"/>
        <w:ind w:left="6"/>
        <w:spacing w:before="1" w:line="223" w:lineRule="auto"/>
        <w:rPr/>
      </w:pPr>
      <w:r>
        <w:rPr>
          <w:spacing w:val="5"/>
        </w:rPr>
        <w:t>教研机构教研员至少有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项省级以上教研成果。</w:t>
      </w:r>
    </w:p>
    <w:p>
      <w:pPr>
        <w:pStyle w:val="BodyText"/>
        <w:ind w:left="638"/>
        <w:spacing w:before="226" w:line="221" w:lineRule="auto"/>
        <w:rPr/>
      </w:pPr>
      <w:r>
        <w:rPr>
          <w:spacing w:val="8"/>
        </w:rPr>
        <w:t>（五）指导培养年轻教师工作要求</w:t>
      </w:r>
    </w:p>
    <w:p>
      <w:pPr>
        <w:pStyle w:val="BodyText"/>
        <w:ind w:left="19" w:right="89" w:firstLine="631"/>
        <w:spacing w:before="229" w:line="357" w:lineRule="auto"/>
        <w:rPr/>
      </w:pPr>
      <w:r>
        <w:rPr/>
        <w:t>发挥引领示范作用，</w:t>
      </w:r>
      <w:r>
        <w:rPr>
          <w:spacing w:val="-34"/>
        </w:rPr>
        <w:t xml:space="preserve"> </w:t>
      </w:r>
      <w:r>
        <w:rPr/>
        <w:t>在指导、培养一级、二级、三级教师方</w:t>
      </w:r>
      <w:r>
        <w:rPr/>
        <w:t xml:space="preserve"> </w:t>
      </w:r>
      <w:r>
        <w:rPr>
          <w:spacing w:val="2"/>
        </w:rPr>
        <w:t>面做出突出贡献，在本学科领域享有较高的知名度，</w:t>
      </w:r>
      <w:r>
        <w:rPr>
          <w:spacing w:val="-78"/>
        </w:rPr>
        <w:t xml:space="preserve"> </w:t>
      </w:r>
      <w:r>
        <w:rPr>
          <w:spacing w:val="2"/>
        </w:rPr>
        <w:t>是同行</w:t>
      </w:r>
      <w:r>
        <w:rPr>
          <w:spacing w:val="1"/>
        </w:rPr>
        <w:t>公认</w:t>
      </w:r>
    </w:p>
    <w:p>
      <w:pPr>
        <w:pStyle w:val="BodyText"/>
        <w:ind w:left="33"/>
        <w:spacing w:before="1" w:line="223" w:lineRule="auto"/>
        <w:rPr/>
      </w:pPr>
      <w:r>
        <w:rPr>
          <w:spacing w:val="3"/>
        </w:rPr>
        <w:t>的教育教学专家。</w:t>
      </w:r>
    </w:p>
    <w:p>
      <w:pPr>
        <w:pStyle w:val="BodyText"/>
        <w:ind w:left="660"/>
        <w:spacing w:before="225" w:line="600" w:lineRule="exact"/>
        <w:rPr/>
      </w:pPr>
      <w:r>
        <w:rPr>
          <w:rFonts w:ascii="KaiTi" w:hAnsi="KaiTi" w:eastAsia="KaiTi" w:cs="KaiTi"/>
          <w:spacing w:val="-2"/>
          <w:position w:val="21"/>
        </w:rPr>
        <w:t>第十六条</w:t>
      </w:r>
      <w:r>
        <w:rPr>
          <w:rFonts w:ascii="KaiTi" w:hAnsi="KaiTi" w:eastAsia="KaiTi" w:cs="KaiTi"/>
          <w:spacing w:val="-2"/>
          <w:position w:val="21"/>
        </w:rPr>
        <w:t xml:space="preserve">  </w:t>
      </w:r>
      <w:r>
        <w:rPr>
          <w:spacing w:val="-2"/>
          <w:position w:val="21"/>
        </w:rPr>
        <w:t>任现职期间，</w:t>
      </w:r>
      <w:r>
        <w:rPr>
          <w:spacing w:val="-2"/>
          <w:position w:val="21"/>
        </w:rPr>
        <w:t xml:space="preserve"> </w:t>
      </w:r>
      <w:r>
        <w:rPr>
          <w:spacing w:val="-2"/>
          <w:position w:val="21"/>
        </w:rPr>
        <w:t>符合下列条件之一，且年度考核均</w:t>
      </w:r>
    </w:p>
    <w:p>
      <w:pPr>
        <w:pStyle w:val="BodyText"/>
        <w:ind w:left="15"/>
        <w:spacing w:line="222" w:lineRule="auto"/>
        <w:rPr/>
      </w:pPr>
      <w:r>
        <w:rPr>
          <w:spacing w:val="7"/>
        </w:rPr>
        <w:t>为合格以上的专业技术人员，可提前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年</w:t>
      </w:r>
      <w:r>
        <w:rPr>
          <w:spacing w:val="6"/>
        </w:rPr>
        <w:t>申报高一级职称。</w:t>
      </w:r>
    </w:p>
    <w:p>
      <w:pPr>
        <w:pStyle w:val="BodyText"/>
        <w:ind w:left="643"/>
        <w:spacing w:before="227" w:line="224" w:lineRule="auto"/>
        <w:rPr/>
      </w:pPr>
      <w:r>
        <w:rPr>
          <w:spacing w:val="2"/>
        </w:rPr>
        <w:t>（一）援藏援彝服务期满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年以上的；</w:t>
      </w:r>
    </w:p>
    <w:p>
      <w:pPr>
        <w:pStyle w:val="BodyText"/>
        <w:ind w:left="643"/>
        <w:spacing w:before="224" w:line="221" w:lineRule="auto"/>
        <w:rPr/>
      </w:pPr>
      <w:r>
        <w:rPr>
          <w:spacing w:val="-3"/>
        </w:rPr>
        <w:t>（二）</w:t>
      </w:r>
      <w:r>
        <w:rPr>
          <w:spacing w:val="-3"/>
        </w:rPr>
        <w:t xml:space="preserve"> </w:t>
      </w:r>
      <w:r>
        <w:rPr>
          <w:spacing w:val="-3"/>
        </w:rPr>
        <w:t>在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四大片区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连续工作四年，或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四大片区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3"/>
        </w:rPr>
        <w:t>外的专业</w:t>
      </w:r>
    </w:p>
    <w:p>
      <w:pPr>
        <w:spacing w:line="221" w:lineRule="auto"/>
        <w:sectPr>
          <w:footerReference w:type="default" r:id="rId16"/>
          <w:pgSz w:w="11907" w:h="16839"/>
          <w:pgMar w:top="1431" w:right="1387" w:bottom="1707" w:left="1595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1" w:line="224" w:lineRule="auto"/>
        <w:rPr/>
      </w:pPr>
      <w:r>
        <w:rPr>
          <w:spacing w:val="2"/>
        </w:rPr>
        <w:t>技术人员到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"/>
        </w:rPr>
        <w:t>四大片区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服务期满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年的；</w:t>
      </w:r>
    </w:p>
    <w:p>
      <w:pPr>
        <w:pStyle w:val="BodyText"/>
        <w:ind w:right="79"/>
        <w:spacing w:before="224" w:line="600" w:lineRule="exact"/>
        <w:jc w:val="right"/>
        <w:rPr/>
      </w:pPr>
      <w:r>
        <w:rPr>
          <w:spacing w:val="7"/>
          <w:position w:val="21"/>
        </w:rPr>
        <w:t>（三）</w:t>
      </w:r>
      <w:r>
        <w:rPr>
          <w:rFonts w:ascii="Times New Roman" w:hAnsi="Times New Roman" w:eastAsia="Times New Roman" w:cs="Times New Roman"/>
          <w:spacing w:val="7"/>
          <w:position w:val="21"/>
        </w:rPr>
        <w:t>2003  </w:t>
      </w:r>
      <w:r>
        <w:rPr>
          <w:spacing w:val="7"/>
          <w:position w:val="21"/>
        </w:rPr>
        <w:t>年以后到</w:t>
      </w:r>
      <w:r>
        <w:rPr>
          <w:rFonts w:ascii="Times New Roman" w:hAnsi="Times New Roman" w:eastAsia="Times New Roman" w:cs="Times New Roman"/>
          <w:spacing w:val="7"/>
          <w:position w:val="21"/>
        </w:rPr>
        <w:t>“</w:t>
      </w:r>
      <w:r>
        <w:rPr>
          <w:rFonts w:ascii="Times New Roman" w:hAnsi="Times New Roman" w:eastAsia="Times New Roman" w:cs="Times New Roman"/>
          <w:spacing w:val="-12"/>
          <w:position w:val="21"/>
        </w:rPr>
        <w:t xml:space="preserve"> </w:t>
      </w:r>
      <w:r>
        <w:rPr>
          <w:spacing w:val="7"/>
          <w:position w:val="21"/>
        </w:rPr>
        <w:t>四大片区</w:t>
      </w:r>
      <w:r>
        <w:rPr>
          <w:rFonts w:ascii="Times New Roman" w:hAnsi="Times New Roman" w:eastAsia="Times New Roman" w:cs="Times New Roman"/>
          <w:spacing w:val="7"/>
          <w:position w:val="21"/>
        </w:rPr>
        <w:t>”</w:t>
      </w:r>
      <w:r>
        <w:rPr>
          <w:rFonts w:ascii="Times New Roman" w:hAnsi="Times New Roman" w:eastAsia="Times New Roman" w:cs="Times New Roman"/>
          <w:spacing w:val="-29"/>
          <w:position w:val="21"/>
        </w:rPr>
        <w:t xml:space="preserve"> </w:t>
      </w:r>
      <w:r>
        <w:rPr>
          <w:spacing w:val="7"/>
          <w:position w:val="21"/>
        </w:rPr>
        <w:t>中小学工作的普通高校毕</w:t>
      </w:r>
    </w:p>
    <w:p>
      <w:pPr>
        <w:pStyle w:val="BodyText"/>
        <w:ind w:left="19"/>
        <w:spacing w:before="1" w:line="220" w:lineRule="auto"/>
        <w:rPr/>
      </w:pPr>
      <w:r>
        <w:rPr>
          <w:spacing w:val="2"/>
        </w:rPr>
        <w:t>业生，在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四大片区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评聘教师职称的。</w:t>
      </w:r>
    </w:p>
    <w:p>
      <w:pPr>
        <w:pStyle w:val="BodyText"/>
        <w:ind w:left="683"/>
        <w:spacing w:before="229" w:line="222" w:lineRule="auto"/>
        <w:rPr/>
      </w:pPr>
      <w:r>
        <w:rPr>
          <w:spacing w:val="5"/>
        </w:rPr>
        <w:t>同时符合以上条件的，提前申报年限不能累计计算。</w:t>
      </w:r>
    </w:p>
    <w:p>
      <w:pPr>
        <w:pStyle w:val="BodyText"/>
        <w:ind w:left="15" w:right="46" w:firstLine="644"/>
        <w:spacing w:before="229" w:line="357" w:lineRule="auto"/>
        <w:rPr/>
      </w:pPr>
      <w:r>
        <w:rPr>
          <w:rFonts w:ascii="KaiTi" w:hAnsi="KaiTi" w:eastAsia="KaiTi" w:cs="KaiTi"/>
          <w:spacing w:val="4"/>
        </w:rPr>
        <w:t>第十七条</w:t>
      </w:r>
      <w:r>
        <w:rPr>
          <w:rFonts w:ascii="KaiTi" w:hAnsi="KaiTi" w:eastAsia="KaiTi" w:cs="KaiTi"/>
          <w:spacing w:val="4"/>
        </w:rPr>
        <w:t xml:space="preserve"> </w:t>
      </w:r>
      <w:r>
        <w:rPr>
          <w:spacing w:val="4"/>
        </w:rPr>
        <w:t>工龄累计满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 </w:t>
      </w:r>
      <w:r>
        <w:rPr>
          <w:spacing w:val="4"/>
        </w:rPr>
        <w:t>年和距法定退休年龄不足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 </w:t>
      </w:r>
      <w:r>
        <w:rPr>
          <w:spacing w:val="4"/>
        </w:rPr>
        <w:t>年的，</w:t>
      </w:r>
      <w:r>
        <w:rPr/>
        <w:t xml:space="preserve"> </w:t>
      </w:r>
      <w:r>
        <w:rPr>
          <w:spacing w:val="5"/>
        </w:rPr>
        <w:t>可不作支教、信息技术应用能力要求。在基层工作</w:t>
      </w:r>
      <w:r>
        <w:rPr>
          <w:spacing w:val="4"/>
        </w:rPr>
        <w:t>的普通高校毕</w:t>
      </w:r>
      <w:r>
        <w:rPr/>
        <w:t xml:space="preserve"> </w:t>
      </w:r>
      <w:r>
        <w:rPr/>
        <w:t>业生</w:t>
      </w:r>
      <w:r>
        <w:rPr>
          <w:rFonts w:ascii="Times New Roman" w:hAnsi="Times New Roman" w:eastAsia="Times New Roman" w:cs="Times New Roman"/>
        </w:rPr>
        <w:t>,</w:t>
      </w:r>
      <w:r>
        <w:rPr/>
        <w:t>首次申报评审职称可提前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/>
        <w:t>年；</w:t>
      </w:r>
      <w:r>
        <w:rPr>
          <w:spacing w:val="-53"/>
        </w:rPr>
        <w:t xml:space="preserve"> </w:t>
      </w:r>
      <w:r>
        <w:rPr/>
        <w:t>在基层工作累计满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15 </w:t>
      </w:r>
      <w:r>
        <w:rPr/>
        <w:t>年的</w:t>
      </w:r>
      <w:r>
        <w:rPr/>
        <w:t xml:space="preserve"> </w:t>
      </w:r>
      <w:r>
        <w:rPr>
          <w:spacing w:val="13"/>
        </w:rPr>
        <w:t>专业技术人员</w:t>
      </w:r>
      <w:r>
        <w:rPr>
          <w:rFonts w:ascii="Times New Roman" w:hAnsi="Times New Roman" w:eastAsia="Times New Roman" w:cs="Times New Roman"/>
          <w:spacing w:val="13"/>
        </w:rPr>
        <w:t>,</w:t>
      </w:r>
      <w:r>
        <w:rPr>
          <w:spacing w:val="13"/>
        </w:rPr>
        <w:t>可降低一个学历等次申报评审中级职称；累计满</w:t>
      </w:r>
    </w:p>
    <w:p>
      <w:pPr>
        <w:pStyle w:val="BodyText"/>
        <w:spacing w:before="1" w:line="217" w:lineRule="auto"/>
        <w:rPr/>
      </w:pPr>
      <w:r>
        <w:rPr>
          <w:rFonts w:ascii="Times New Roman" w:hAnsi="Times New Roman" w:eastAsia="Times New Roman" w:cs="Times New Roman"/>
          <w:spacing w:val="6"/>
        </w:rPr>
        <w:t>25 </w:t>
      </w:r>
      <w:r>
        <w:rPr>
          <w:spacing w:val="6"/>
        </w:rPr>
        <w:t>年的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spacing w:val="6"/>
        </w:rPr>
        <w:t>可降低一个学历等次申报评审高级职称。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828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第三章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破格推荐条件</w:t>
      </w:r>
    </w:p>
    <w:p>
      <w:pPr>
        <w:pStyle w:val="BodyText"/>
        <w:ind w:left="13" w:firstLine="646"/>
        <w:spacing w:before="225" w:line="357" w:lineRule="auto"/>
        <w:rPr/>
      </w:pPr>
      <w:r>
        <w:rPr>
          <w:rFonts w:ascii="KaiTi" w:hAnsi="KaiTi" w:eastAsia="KaiTi" w:cs="KaiTi"/>
          <w:spacing w:val="-10"/>
        </w:rPr>
        <w:t>第十八条</w:t>
      </w:r>
      <w:r>
        <w:rPr>
          <w:rFonts w:ascii="KaiTi" w:hAnsi="KaiTi" w:eastAsia="KaiTi" w:cs="KaiTi"/>
          <w:spacing w:val="-10"/>
        </w:rPr>
        <w:t xml:space="preserve">  </w:t>
      </w:r>
      <w:r>
        <w:rPr>
          <w:spacing w:val="-10"/>
        </w:rPr>
        <w:t>师德高尚，</w:t>
      </w:r>
      <w:r>
        <w:rPr>
          <w:spacing w:val="-70"/>
        </w:rPr>
        <w:t xml:space="preserve"> </w:t>
      </w:r>
      <w:r>
        <w:rPr>
          <w:spacing w:val="-10"/>
        </w:rPr>
        <w:t>确有真才实学，</w:t>
      </w:r>
      <w:r>
        <w:rPr>
          <w:spacing w:val="-64"/>
        </w:rPr>
        <w:t xml:space="preserve"> </w:t>
      </w:r>
      <w:r>
        <w:rPr>
          <w:spacing w:val="-10"/>
        </w:rPr>
        <w:t>成</w:t>
      </w:r>
      <w:r>
        <w:rPr>
          <w:spacing w:val="-11"/>
        </w:rPr>
        <w:t>绩显著，贡献突出，</w:t>
      </w:r>
      <w:r>
        <w:rPr/>
        <w:t xml:space="preserve"> </w:t>
      </w:r>
      <w:r>
        <w:rPr>
          <w:spacing w:val="-5"/>
        </w:rPr>
        <w:t>且具备下列条件之一者，</w:t>
      </w:r>
      <w:r>
        <w:rPr>
          <w:spacing w:val="-28"/>
        </w:rPr>
        <w:t xml:space="preserve"> </w:t>
      </w:r>
      <w:r>
        <w:rPr>
          <w:spacing w:val="-5"/>
        </w:rPr>
        <w:t>可不受学历、资历、层级限制，</w:t>
      </w:r>
      <w:r>
        <w:rPr>
          <w:spacing w:val="-5"/>
        </w:rPr>
        <w:t xml:space="preserve"> </w:t>
      </w:r>
      <w:r>
        <w:rPr>
          <w:spacing w:val="-5"/>
        </w:rPr>
        <w:t>破格申</w:t>
      </w:r>
    </w:p>
    <w:p>
      <w:pPr>
        <w:pStyle w:val="BodyText"/>
        <w:ind w:left="15"/>
        <w:spacing w:before="1" w:line="223" w:lineRule="auto"/>
        <w:rPr/>
      </w:pPr>
      <w:r>
        <w:rPr>
          <w:spacing w:val="-4"/>
        </w:rPr>
        <w:t>报高级教师：</w:t>
      </w:r>
    </w:p>
    <w:p>
      <w:pPr>
        <w:pStyle w:val="BodyText"/>
        <w:ind w:left="5" w:right="94" w:firstLine="637"/>
        <w:spacing w:before="226" w:line="357" w:lineRule="auto"/>
        <w:rPr/>
      </w:pPr>
      <w:r>
        <w:rPr>
          <w:spacing w:val="4"/>
        </w:rPr>
        <w:t>（一）省部级科学技术奖、哲学社会科学优秀成果奖或优秀</w:t>
      </w:r>
      <w:r>
        <w:rPr>
          <w:spacing w:val="15"/>
        </w:rPr>
        <w:t xml:space="preserve"> </w:t>
      </w:r>
      <w:r>
        <w:rPr>
          <w:spacing w:val="3"/>
        </w:rPr>
        <w:t>教学成果奖一等奖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项或二等奖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项的主研人员（设</w:t>
      </w:r>
      <w:r>
        <w:rPr>
          <w:spacing w:val="2"/>
        </w:rPr>
        <w:t>特等奖后获</w:t>
      </w:r>
    </w:p>
    <w:p>
      <w:pPr>
        <w:pStyle w:val="BodyText"/>
        <w:ind w:left="25"/>
        <w:spacing w:before="1" w:line="223" w:lineRule="auto"/>
        <w:rPr/>
      </w:pPr>
      <w:r>
        <w:rPr>
          <w:spacing w:val="-3"/>
        </w:rPr>
        <w:t>奖的，为特等奖</w:t>
      </w:r>
      <w:r>
        <w:rPr>
          <w:spacing w:val="-28"/>
        </w:rPr>
        <w:t xml:space="preserve"> </w:t>
      </w:r>
      <w:r>
        <w:rPr>
          <w:spacing w:val="-3"/>
        </w:rPr>
        <w:t>1</w:t>
      </w:r>
      <w:r>
        <w:rPr>
          <w:spacing w:val="-58"/>
        </w:rPr>
        <w:t xml:space="preserve"> </w:t>
      </w:r>
      <w:r>
        <w:rPr>
          <w:spacing w:val="-3"/>
        </w:rPr>
        <w:t>项或一等奖</w:t>
      </w:r>
      <w:r>
        <w:rPr>
          <w:spacing w:val="-51"/>
        </w:rPr>
        <w:t xml:space="preserve"> </w:t>
      </w:r>
      <w:r>
        <w:rPr>
          <w:spacing w:val="-3"/>
        </w:rPr>
        <w:t>2</w:t>
      </w:r>
      <w:r>
        <w:rPr>
          <w:spacing w:val="-56"/>
        </w:rPr>
        <w:t xml:space="preserve"> </w:t>
      </w:r>
      <w:r>
        <w:rPr>
          <w:spacing w:val="-3"/>
        </w:rPr>
        <w:t>项的主研人员）。</w:t>
      </w:r>
    </w:p>
    <w:p>
      <w:pPr>
        <w:pStyle w:val="BodyText"/>
        <w:ind w:left="643"/>
        <w:spacing w:before="224" w:line="601" w:lineRule="exact"/>
        <w:rPr/>
      </w:pPr>
      <w:r>
        <w:rPr>
          <w:spacing w:val="-7"/>
          <w:position w:val="21"/>
        </w:rPr>
        <w:t>（二）在教材建设中，</w:t>
      </w:r>
      <w:r>
        <w:rPr>
          <w:spacing w:val="-7"/>
          <w:position w:val="21"/>
        </w:rPr>
        <w:t xml:space="preserve"> </w:t>
      </w:r>
      <w:r>
        <w:rPr>
          <w:spacing w:val="-7"/>
          <w:position w:val="21"/>
        </w:rPr>
        <w:t>主持编写的教材和教学参考书，</w:t>
      </w:r>
      <w:r>
        <w:rPr>
          <w:spacing w:val="-8"/>
          <w:position w:val="21"/>
        </w:rPr>
        <w:t xml:space="preserve"> </w:t>
      </w:r>
      <w:r>
        <w:rPr>
          <w:spacing w:val="-8"/>
          <w:position w:val="21"/>
        </w:rPr>
        <w:t>经省</w:t>
      </w:r>
    </w:p>
    <w:p>
      <w:pPr>
        <w:pStyle w:val="BodyText"/>
        <w:ind w:left="19"/>
        <w:spacing w:before="1" w:line="220" w:lineRule="auto"/>
        <w:rPr/>
      </w:pPr>
      <w:r>
        <w:rPr>
          <w:spacing w:val="7"/>
        </w:rPr>
        <w:t>级以上教材审查委员会审查，并在全省或全国范围内推</w:t>
      </w:r>
      <w:r>
        <w:rPr>
          <w:spacing w:val="6"/>
        </w:rPr>
        <w:t>广使用。</w:t>
      </w:r>
    </w:p>
    <w:p>
      <w:pPr>
        <w:pStyle w:val="BodyText"/>
        <w:ind w:left="643"/>
        <w:spacing w:before="230" w:line="600" w:lineRule="exact"/>
        <w:rPr/>
      </w:pPr>
      <w:r>
        <w:rPr>
          <w:spacing w:val="-24"/>
          <w:position w:val="21"/>
        </w:rPr>
        <w:t>（三）</w:t>
      </w:r>
      <w:r>
        <w:rPr>
          <w:spacing w:val="-24"/>
          <w:position w:val="21"/>
        </w:rPr>
        <w:t xml:space="preserve"> </w:t>
      </w:r>
      <w:r>
        <w:rPr>
          <w:spacing w:val="-24"/>
          <w:position w:val="21"/>
        </w:rPr>
        <w:t>获得“四川省特级教师”、“全国模范教师”、“全国优</w:t>
      </w:r>
    </w:p>
    <w:p>
      <w:pPr>
        <w:pStyle w:val="BodyText"/>
        <w:ind w:left="18"/>
        <w:spacing w:line="221" w:lineRule="auto"/>
        <w:rPr/>
      </w:pPr>
      <w:r>
        <w:rPr>
          <w:spacing w:val="-6"/>
        </w:rPr>
        <w:t>秀教师”、“全国优秀教育工作者”等与教育教学或教师</w:t>
      </w:r>
      <w:r>
        <w:rPr>
          <w:spacing w:val="-7"/>
        </w:rPr>
        <w:t>职业直接</w:t>
      </w:r>
    </w:p>
    <w:p>
      <w:pPr>
        <w:spacing w:line="221" w:lineRule="auto"/>
        <w:sectPr>
          <w:footerReference w:type="default" r:id="rId17"/>
          <w:pgSz w:w="11907" w:h="16839"/>
          <w:pgMar w:top="1431" w:right="1392" w:bottom="1707" w:left="1595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01" w:line="223" w:lineRule="auto"/>
        <w:rPr/>
      </w:pPr>
      <w:r>
        <w:rPr>
          <w:spacing w:val="3"/>
        </w:rPr>
        <w:t>相关的省部级荣誉。</w:t>
      </w:r>
    </w:p>
    <w:p>
      <w:pPr>
        <w:pStyle w:val="BodyText"/>
        <w:ind w:left="5" w:right="104" w:firstLine="637"/>
        <w:spacing w:before="226" w:line="357" w:lineRule="auto"/>
        <w:rPr/>
      </w:pPr>
      <w:r>
        <w:rPr>
          <w:spacing w:val="1"/>
        </w:rPr>
        <w:t>（四）参加省级以上教学技能大赛获前三名；</w:t>
      </w:r>
      <w:r>
        <w:rPr>
          <w:spacing w:val="-55"/>
        </w:rPr>
        <w:t xml:space="preserve"> </w:t>
      </w:r>
      <w:r>
        <w:rPr>
          <w:spacing w:val="1"/>
        </w:rPr>
        <w:t>或在省级以上</w:t>
      </w:r>
      <w:r>
        <w:rPr/>
        <w:t xml:space="preserve"> </w:t>
      </w:r>
      <w:r>
        <w:rPr>
          <w:spacing w:val="2"/>
        </w:rPr>
        <w:t>教学资源公共服务体系建设中，</w:t>
      </w:r>
      <w:r>
        <w:rPr>
          <w:spacing w:val="-67"/>
        </w:rPr>
        <w:t xml:space="preserve"> </w:t>
      </w:r>
      <w:r>
        <w:rPr>
          <w:spacing w:val="2"/>
        </w:rPr>
        <w:t>学科最受欢迎课程资源排名前三</w:t>
      </w:r>
    </w:p>
    <w:p>
      <w:pPr>
        <w:pStyle w:val="BodyText"/>
        <w:spacing w:before="1" w:line="225" w:lineRule="auto"/>
        <w:rPr/>
      </w:pPr>
      <w:r>
        <w:rPr>
          <w:spacing w:val="-15"/>
        </w:rPr>
        <w:t>名。</w:t>
      </w:r>
    </w:p>
    <w:p>
      <w:pPr>
        <w:pStyle w:val="BodyText"/>
        <w:ind w:left="12" w:right="17" w:firstLine="646"/>
        <w:spacing w:before="222" w:line="357" w:lineRule="auto"/>
        <w:rPr/>
      </w:pPr>
      <w:r>
        <w:rPr>
          <w:rFonts w:ascii="KaiTi" w:hAnsi="KaiTi" w:eastAsia="KaiTi" w:cs="KaiTi"/>
          <w:spacing w:val="-10"/>
        </w:rPr>
        <w:t>第十九条</w:t>
      </w:r>
      <w:r>
        <w:rPr>
          <w:rFonts w:ascii="KaiTi" w:hAnsi="KaiTi" w:eastAsia="KaiTi" w:cs="KaiTi"/>
          <w:spacing w:val="-10"/>
        </w:rPr>
        <w:t xml:space="preserve">  </w:t>
      </w:r>
      <w:r>
        <w:rPr>
          <w:rFonts w:ascii="KaiTi" w:hAnsi="KaiTi" w:eastAsia="KaiTi" w:cs="KaiTi"/>
          <w:spacing w:val="-10"/>
        </w:rPr>
        <w:t>师德高尚，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spacing w:val="-10"/>
        </w:rPr>
        <w:t>确有真才实学，</w:t>
      </w:r>
      <w:r>
        <w:rPr>
          <w:spacing w:val="-64"/>
        </w:rPr>
        <w:t xml:space="preserve"> </w:t>
      </w:r>
      <w:r>
        <w:rPr>
          <w:spacing w:val="-10"/>
        </w:rPr>
        <w:t>成</w:t>
      </w:r>
      <w:r>
        <w:rPr>
          <w:spacing w:val="-11"/>
        </w:rPr>
        <w:t>绩显著，贡献突出，</w:t>
      </w:r>
      <w:r>
        <w:rPr/>
        <w:t xml:space="preserve"> </w:t>
      </w:r>
      <w:r>
        <w:rPr>
          <w:spacing w:val="-6"/>
        </w:rPr>
        <w:t>且具备下列条件之二者，</w:t>
      </w:r>
      <w:r>
        <w:rPr>
          <w:spacing w:val="-6"/>
        </w:rPr>
        <w:t xml:space="preserve"> </w:t>
      </w:r>
      <w:r>
        <w:rPr>
          <w:spacing w:val="-6"/>
        </w:rPr>
        <w:t>可不受学历、资历、层级限制，</w:t>
      </w:r>
      <w:r>
        <w:rPr>
          <w:spacing w:val="-6"/>
        </w:rPr>
        <w:t xml:space="preserve"> </w:t>
      </w:r>
      <w:r>
        <w:rPr>
          <w:spacing w:val="-6"/>
        </w:rPr>
        <w:t>破格申</w:t>
      </w:r>
    </w:p>
    <w:p>
      <w:pPr>
        <w:pStyle w:val="BodyText"/>
        <w:ind w:left="15"/>
        <w:spacing w:before="1" w:line="223" w:lineRule="auto"/>
        <w:rPr/>
      </w:pPr>
      <w:r>
        <w:rPr>
          <w:spacing w:val="-4"/>
        </w:rPr>
        <w:t>报高级教师：</w:t>
      </w:r>
    </w:p>
    <w:p>
      <w:pPr>
        <w:pStyle w:val="BodyText"/>
        <w:ind w:left="642"/>
        <w:spacing w:before="224" w:line="600" w:lineRule="exact"/>
        <w:rPr/>
      </w:pPr>
      <w:r>
        <w:rPr>
          <w:spacing w:val="4"/>
          <w:position w:val="21"/>
        </w:rPr>
        <w:t>（一）省部级科学技术奖或哲学社会科学优秀成果奖二等奖</w:t>
      </w:r>
    </w:p>
    <w:p>
      <w:pPr>
        <w:pStyle w:val="BodyText"/>
        <w:ind w:left="30"/>
        <w:spacing w:before="2" w:line="224" w:lineRule="auto"/>
        <w:rPr/>
      </w:pP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项的主研人员。</w:t>
      </w:r>
    </w:p>
    <w:p>
      <w:pPr>
        <w:pStyle w:val="BodyText"/>
        <w:ind w:left="642"/>
        <w:spacing w:before="222" w:line="600" w:lineRule="exact"/>
        <w:rPr/>
      </w:pPr>
      <w:r>
        <w:rPr>
          <w:spacing w:val="5"/>
          <w:position w:val="21"/>
        </w:rPr>
        <w:t>（二）获得国家发明专利，其成果转化在生产实践中取得重</w:t>
      </w:r>
    </w:p>
    <w:p>
      <w:pPr>
        <w:pStyle w:val="BodyText"/>
        <w:ind w:left="18"/>
        <w:spacing w:line="222" w:lineRule="auto"/>
        <w:rPr/>
      </w:pPr>
      <w:r>
        <w:rPr>
          <w:spacing w:val="1"/>
        </w:rPr>
        <w:t>大经济、社会效益。</w:t>
      </w:r>
    </w:p>
    <w:p>
      <w:pPr>
        <w:pStyle w:val="BodyText"/>
        <w:ind w:left="48" w:right="111" w:firstLine="593"/>
        <w:spacing w:before="229" w:line="357" w:lineRule="auto"/>
        <w:rPr/>
      </w:pPr>
      <w:r>
        <w:rPr>
          <w:spacing w:val="4"/>
        </w:rPr>
        <w:t>（三）在教研、教改或发展新学科方面成绩显著，获省部级</w:t>
      </w:r>
      <w:r>
        <w:rPr>
          <w:spacing w:val="15"/>
        </w:rPr>
        <w:t xml:space="preserve"> </w:t>
      </w:r>
      <w:r>
        <w:rPr>
          <w:spacing w:val="8"/>
        </w:rPr>
        <w:t>以上优秀教学成果奖二等奖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  </w:t>
      </w:r>
      <w:r>
        <w:rPr>
          <w:spacing w:val="8"/>
        </w:rPr>
        <w:t>项的主研人员（设特等奖后获奖</w:t>
      </w:r>
    </w:p>
    <w:p>
      <w:pPr>
        <w:pStyle w:val="BodyText"/>
        <w:ind w:left="32"/>
        <w:spacing w:before="1" w:line="223" w:lineRule="auto"/>
        <w:rPr/>
      </w:pPr>
      <w:r>
        <w:rPr>
          <w:spacing w:val="-6"/>
        </w:rPr>
        <w:t>的，为一等奖</w:t>
      </w:r>
      <w:r>
        <w:rPr>
          <w:spacing w:val="-37"/>
        </w:rPr>
        <w:t xml:space="preserve"> </w:t>
      </w:r>
      <w:r>
        <w:rPr>
          <w:spacing w:val="-6"/>
        </w:rPr>
        <w:t>1</w:t>
      </w:r>
      <w:r>
        <w:rPr>
          <w:spacing w:val="-56"/>
        </w:rPr>
        <w:t xml:space="preserve"> </w:t>
      </w:r>
      <w:r>
        <w:rPr>
          <w:spacing w:val="-6"/>
        </w:rPr>
        <w:t>项的主研人员）。</w:t>
      </w:r>
    </w:p>
    <w:p>
      <w:pPr>
        <w:pStyle w:val="BodyText"/>
        <w:ind w:left="642"/>
        <w:spacing w:before="224" w:line="600" w:lineRule="exact"/>
        <w:rPr/>
      </w:pPr>
      <w:r>
        <w:rPr>
          <w:spacing w:val="-1"/>
          <w:position w:val="21"/>
        </w:rPr>
        <w:t>（四）在教材建设中，</w:t>
      </w:r>
      <w:r>
        <w:rPr>
          <w:spacing w:val="-1"/>
          <w:position w:val="21"/>
        </w:rPr>
        <w:t xml:space="preserve"> </w:t>
      </w:r>
      <w:r>
        <w:rPr>
          <w:spacing w:val="-1"/>
          <w:position w:val="21"/>
        </w:rPr>
        <w:t>参编的教材和教学参考书，经省级以</w:t>
      </w:r>
    </w:p>
    <w:p>
      <w:pPr>
        <w:pStyle w:val="BodyText"/>
        <w:ind w:left="12"/>
        <w:spacing w:before="2" w:line="220" w:lineRule="auto"/>
        <w:rPr/>
      </w:pPr>
      <w:r>
        <w:rPr/>
        <w:t>上教材审查委员会审查，</w:t>
      </w:r>
      <w:r>
        <w:rPr>
          <w:spacing w:val="69"/>
        </w:rPr>
        <w:t xml:space="preserve"> </w:t>
      </w:r>
      <w:r>
        <w:rPr/>
        <w:t>并在全省或全国范围内推广使用。</w:t>
      </w:r>
    </w:p>
    <w:p>
      <w:pPr>
        <w:pStyle w:val="BodyText"/>
        <w:ind w:left="7" w:right="103" w:firstLine="635"/>
        <w:spacing w:before="231" w:line="357" w:lineRule="auto"/>
        <w:rPr/>
      </w:pPr>
      <w:r>
        <w:rPr>
          <w:spacing w:val="-8"/>
        </w:rPr>
        <w:t>（五）</w:t>
      </w:r>
      <w:r>
        <w:rPr>
          <w:spacing w:val="-8"/>
        </w:rPr>
        <w:t xml:space="preserve"> </w:t>
      </w:r>
      <w:r>
        <w:rPr>
          <w:spacing w:val="-8"/>
        </w:rPr>
        <w:t>研究成果或重要建议、报告被市（州）</w:t>
      </w:r>
      <w:r>
        <w:rPr>
          <w:spacing w:val="37"/>
        </w:rPr>
        <w:t xml:space="preserve"> </w:t>
      </w:r>
      <w:r>
        <w:rPr>
          <w:spacing w:val="-8"/>
        </w:rPr>
        <w:t>以上</w:t>
      </w:r>
      <w:r>
        <w:rPr>
          <w:spacing w:val="-9"/>
        </w:rPr>
        <w:t>党委、政</w:t>
      </w:r>
      <w:r>
        <w:rPr/>
        <w:t xml:space="preserve"> </w:t>
      </w:r>
      <w:r>
        <w:rPr>
          <w:spacing w:val="-5"/>
        </w:rPr>
        <w:t>府采纳，</w:t>
      </w:r>
      <w:r>
        <w:rPr>
          <w:spacing w:val="-5"/>
        </w:rPr>
        <w:t xml:space="preserve"> </w:t>
      </w:r>
      <w:r>
        <w:rPr>
          <w:spacing w:val="-5"/>
        </w:rPr>
        <w:t>对深化教育体制改革，</w:t>
      </w:r>
      <w:r>
        <w:rPr>
          <w:spacing w:val="-23"/>
        </w:rPr>
        <w:t xml:space="preserve"> </w:t>
      </w:r>
      <w:r>
        <w:rPr>
          <w:spacing w:val="-5"/>
        </w:rPr>
        <w:t>促进教育事业的发展起到了重要</w:t>
      </w:r>
    </w:p>
    <w:p>
      <w:pPr>
        <w:pStyle w:val="BodyText"/>
        <w:ind w:left="32"/>
        <w:spacing w:line="221" w:lineRule="auto"/>
        <w:rPr/>
      </w:pPr>
      <w:r>
        <w:rPr>
          <w:spacing w:val="-14"/>
        </w:rPr>
        <w:t>的作用。</w:t>
      </w:r>
    </w:p>
    <w:p>
      <w:pPr>
        <w:pStyle w:val="BodyText"/>
        <w:ind w:right="72"/>
        <w:spacing w:before="229" w:line="600" w:lineRule="exact"/>
        <w:jc w:val="right"/>
        <w:rPr/>
      </w:pPr>
      <w:r>
        <w:rPr>
          <w:position w:val="21"/>
        </w:rPr>
        <w:t>（六）</w:t>
      </w:r>
      <w:r>
        <w:rPr>
          <w:position w:val="21"/>
        </w:rPr>
        <w:t xml:space="preserve"> </w:t>
      </w:r>
      <w:r>
        <w:rPr>
          <w:position w:val="21"/>
        </w:rPr>
        <w:t>参加省级以上教学技能大赛获前六名；或在省级以上</w:t>
      </w:r>
    </w:p>
    <w:p>
      <w:pPr>
        <w:pStyle w:val="BodyText"/>
        <w:spacing w:before="1" w:line="222" w:lineRule="auto"/>
        <w:jc w:val="right"/>
        <w:rPr/>
      </w:pPr>
      <w:r>
        <w:rPr>
          <w:spacing w:val="-13"/>
        </w:rPr>
        <w:t>教学资源公共服务体系建设中，学科最受欢迎课程资源排名前六名。</w:t>
      </w:r>
    </w:p>
    <w:p>
      <w:pPr>
        <w:spacing w:line="222" w:lineRule="auto"/>
        <w:sectPr>
          <w:footerReference w:type="default" r:id="rId18"/>
          <w:pgSz w:w="11907" w:h="16839"/>
          <w:pgMar w:top="1431" w:right="1374" w:bottom="1707" w:left="1596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1" w:line="223" w:lineRule="auto"/>
        <w:jc w:val="right"/>
        <w:rPr/>
      </w:pPr>
      <w:r>
        <w:rPr>
          <w:spacing w:val="-12"/>
        </w:rPr>
        <w:t>（七）</w:t>
      </w:r>
      <w:r>
        <w:rPr>
          <w:spacing w:val="-12"/>
        </w:rPr>
        <w:t xml:space="preserve"> </w:t>
      </w:r>
      <w:r>
        <w:rPr>
          <w:spacing w:val="-12"/>
        </w:rPr>
        <w:t>获得与教育教学或教师职业直接相关的省级以上荣誉。</w:t>
      </w:r>
    </w:p>
    <w:p>
      <w:pPr>
        <w:pStyle w:val="BodyText"/>
        <w:ind w:left="11" w:right="7" w:firstLine="650"/>
        <w:spacing w:before="227" w:line="357" w:lineRule="auto"/>
        <w:rPr/>
      </w:pPr>
      <w:r>
        <w:rPr>
          <w:rFonts w:ascii="KaiTi" w:hAnsi="KaiTi" w:eastAsia="KaiTi" w:cs="KaiTi"/>
          <w:spacing w:val="-5"/>
        </w:rPr>
        <w:t>第二十条</w:t>
      </w:r>
      <w:r>
        <w:rPr>
          <w:rFonts w:ascii="KaiTi" w:hAnsi="KaiTi" w:eastAsia="KaiTi" w:cs="KaiTi"/>
          <w:spacing w:val="-5"/>
        </w:rPr>
        <w:t xml:space="preserve">  </w:t>
      </w:r>
      <w:r>
        <w:rPr>
          <w:spacing w:val="-5"/>
        </w:rPr>
        <w:t>师德高尚，</w:t>
      </w:r>
      <w:r>
        <w:rPr>
          <w:spacing w:val="-30"/>
        </w:rPr>
        <w:t xml:space="preserve"> </w:t>
      </w:r>
      <w:r>
        <w:rPr>
          <w:spacing w:val="-5"/>
        </w:rPr>
        <w:t>解决重大教育教学难题，</w:t>
      </w:r>
      <w:r>
        <w:rPr>
          <w:spacing w:val="-31"/>
        </w:rPr>
        <w:t xml:space="preserve"> </w:t>
      </w:r>
      <w:r>
        <w:rPr>
          <w:spacing w:val="-5"/>
        </w:rPr>
        <w:t>在教育教学</w:t>
      </w:r>
      <w:r>
        <w:rPr/>
        <w:t xml:space="preserve"> </w:t>
      </w:r>
      <w:r>
        <w:rPr>
          <w:spacing w:val="-1"/>
        </w:rPr>
        <w:t>专业技术岗位业绩和成果特别突出，</w:t>
      </w:r>
      <w:r>
        <w:rPr>
          <w:spacing w:val="-75"/>
        </w:rPr>
        <w:t xml:space="preserve"> </w:t>
      </w:r>
      <w:r>
        <w:rPr>
          <w:spacing w:val="-1"/>
        </w:rPr>
        <w:t>做出重大贡献，</w:t>
      </w:r>
      <w:r>
        <w:rPr>
          <w:spacing w:val="-66"/>
        </w:rPr>
        <w:t xml:space="preserve"> </w:t>
      </w:r>
      <w:r>
        <w:rPr>
          <w:spacing w:val="-1"/>
        </w:rPr>
        <w:t>且具备下列</w:t>
      </w:r>
      <w:r>
        <w:rPr/>
        <w:t xml:space="preserve"> </w:t>
      </w:r>
      <w:r>
        <w:rPr>
          <w:spacing w:val="-3"/>
        </w:rPr>
        <w:t>条件之一者，</w:t>
      </w:r>
      <w:r>
        <w:rPr>
          <w:spacing w:val="-31"/>
        </w:rPr>
        <w:t xml:space="preserve"> </w:t>
      </w:r>
      <w:r>
        <w:rPr>
          <w:spacing w:val="-3"/>
        </w:rPr>
        <w:t>可不受学历、资历、层级限制，</w:t>
      </w:r>
      <w:r>
        <w:rPr>
          <w:spacing w:val="-51"/>
        </w:rPr>
        <w:t xml:space="preserve"> </w:t>
      </w:r>
      <w:r>
        <w:rPr>
          <w:spacing w:val="-3"/>
        </w:rPr>
        <w:t>破格申报正</w:t>
      </w:r>
      <w:r>
        <w:rPr>
          <w:spacing w:val="-4"/>
        </w:rPr>
        <w:t>高级教</w:t>
      </w:r>
    </w:p>
    <w:p>
      <w:pPr>
        <w:pStyle w:val="BodyText"/>
        <w:ind w:left="34"/>
        <w:spacing w:line="223" w:lineRule="auto"/>
        <w:rPr/>
      </w:pPr>
      <w:r>
        <w:rPr>
          <w:spacing w:val="-28"/>
        </w:rPr>
        <w:t>师：</w:t>
      </w:r>
    </w:p>
    <w:p>
      <w:pPr>
        <w:pStyle w:val="BodyText"/>
        <w:ind w:left="645"/>
        <w:spacing w:before="224" w:line="224" w:lineRule="auto"/>
        <w:rPr/>
      </w:pPr>
      <w:r>
        <w:rPr>
          <w:spacing w:val="6"/>
        </w:rPr>
        <w:t>（一）国家科学技术奖二等奖以上的主研人员。</w:t>
      </w:r>
    </w:p>
    <w:p>
      <w:pPr>
        <w:pStyle w:val="BodyText"/>
        <w:ind w:left="14" w:right="3" w:firstLine="631"/>
        <w:spacing w:before="226" w:line="357" w:lineRule="auto"/>
        <w:rPr/>
      </w:pPr>
      <w:r>
        <w:rPr>
          <w:spacing w:val="2"/>
        </w:rPr>
        <w:t>（二）省部级科学技术奖特等奖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项或一等奖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项、或哲学</w:t>
      </w:r>
      <w:r>
        <w:rPr/>
        <w:t xml:space="preserve"> </w:t>
      </w:r>
      <w:r>
        <w:rPr>
          <w:spacing w:val="10"/>
        </w:rPr>
        <w:t>社会科学优秀成果奖或优秀教学成果奖一等奖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  </w:t>
      </w:r>
      <w:r>
        <w:rPr>
          <w:spacing w:val="10"/>
        </w:rPr>
        <w:t>项的主研</w:t>
      </w:r>
      <w:r>
        <w:rPr>
          <w:spacing w:val="9"/>
        </w:rPr>
        <w:t>人员</w:t>
      </w:r>
    </w:p>
    <w:p>
      <w:pPr>
        <w:pStyle w:val="BodyText"/>
        <w:spacing w:before="1" w:line="223" w:lineRule="auto"/>
        <w:rPr/>
      </w:pPr>
      <w:r>
        <w:rPr>
          <w:spacing w:val="1"/>
        </w:rPr>
        <w:t>（设特等奖后获奖的，为特等奖</w:t>
      </w:r>
      <w:r>
        <w:rPr>
          <w:spacing w:val="-29"/>
        </w:rPr>
        <w:t xml:space="preserve"> </w:t>
      </w:r>
      <w:r>
        <w:rPr>
          <w:spacing w:val="1"/>
        </w:rPr>
        <w:t>2</w:t>
      </w:r>
      <w:r>
        <w:rPr>
          <w:spacing w:val="-58"/>
        </w:rPr>
        <w:t xml:space="preserve"> </w:t>
      </w:r>
      <w:r>
        <w:rPr>
          <w:spacing w:val="1"/>
        </w:rPr>
        <w:t>项的主研人员）。</w:t>
      </w:r>
    </w:p>
    <w:p>
      <w:pPr>
        <w:pStyle w:val="BodyText"/>
        <w:ind w:right="27"/>
        <w:spacing w:before="224" w:line="600" w:lineRule="exact"/>
        <w:jc w:val="right"/>
        <w:rPr/>
      </w:pPr>
      <w:r>
        <w:rPr>
          <w:spacing w:val="-7"/>
          <w:position w:val="21"/>
        </w:rPr>
        <w:t>（三）在教材建设中，</w:t>
      </w:r>
      <w:r>
        <w:rPr>
          <w:spacing w:val="-7"/>
          <w:position w:val="21"/>
        </w:rPr>
        <w:t xml:space="preserve"> </w:t>
      </w:r>
      <w:r>
        <w:rPr>
          <w:spacing w:val="-7"/>
          <w:position w:val="21"/>
        </w:rPr>
        <w:t>主持编写的教材和教学参考书，</w:t>
      </w:r>
      <w:r>
        <w:rPr>
          <w:spacing w:val="-8"/>
          <w:position w:val="21"/>
        </w:rPr>
        <w:t xml:space="preserve"> </w:t>
      </w:r>
      <w:r>
        <w:rPr>
          <w:spacing w:val="-8"/>
          <w:position w:val="21"/>
        </w:rPr>
        <w:t>经国</w:t>
      </w:r>
    </w:p>
    <w:p>
      <w:pPr>
        <w:pStyle w:val="BodyText"/>
        <w:ind w:left="15"/>
        <w:spacing w:before="1" w:line="220" w:lineRule="auto"/>
        <w:rPr/>
      </w:pPr>
      <w:r>
        <w:rPr>
          <w:spacing w:val="-2"/>
        </w:rPr>
        <w:t>家教材审查委员会审查，</w:t>
      </w:r>
      <w:r>
        <w:rPr>
          <w:spacing w:val="53"/>
        </w:rPr>
        <w:t xml:space="preserve"> </w:t>
      </w:r>
      <w:r>
        <w:rPr>
          <w:spacing w:val="-2"/>
        </w:rPr>
        <w:t>并在全国范围内推</w:t>
      </w:r>
      <w:r>
        <w:rPr>
          <w:spacing w:val="-3"/>
        </w:rPr>
        <w:t>广使用。</w:t>
      </w:r>
    </w:p>
    <w:p>
      <w:pPr>
        <w:pStyle w:val="BodyText"/>
        <w:ind w:left="12" w:right="10" w:firstLine="632"/>
        <w:spacing w:before="231" w:line="357" w:lineRule="auto"/>
        <w:rPr/>
      </w:pPr>
      <w:r>
        <w:rPr>
          <w:spacing w:val="-7"/>
        </w:rPr>
        <w:t>（四）获得“全国教书育人楷模”荣誉，或两次以上获得“四</w:t>
      </w:r>
      <w:r>
        <w:rPr>
          <w:spacing w:val="6"/>
        </w:rPr>
        <w:t xml:space="preserve"> </w:t>
      </w:r>
      <w:r>
        <w:rPr>
          <w:spacing w:val="-16"/>
        </w:rPr>
        <w:t>川省教书育人名师”、“四川省中小学名校长”、“四川省中小学名</w:t>
      </w:r>
    </w:p>
    <w:p>
      <w:pPr>
        <w:pStyle w:val="BodyText"/>
        <w:ind w:left="15"/>
        <w:spacing w:before="1" w:line="223" w:lineRule="auto"/>
        <w:rPr/>
      </w:pPr>
      <w:r>
        <w:rPr>
          <w:spacing w:val="5"/>
        </w:rPr>
        <w:t>班主任”等荣誉。</w:t>
      </w:r>
    </w:p>
    <w:p>
      <w:pPr>
        <w:pStyle w:val="BodyText"/>
        <w:ind w:left="22" w:right="7" w:firstLine="639"/>
        <w:spacing w:before="226" w:line="357" w:lineRule="auto"/>
        <w:rPr/>
      </w:pPr>
      <w:r>
        <w:rPr>
          <w:rFonts w:ascii="KaiTi" w:hAnsi="KaiTi" w:eastAsia="KaiTi" w:cs="KaiTi"/>
          <w:spacing w:val="-2"/>
        </w:rPr>
        <w:t>第二十一条</w:t>
      </w:r>
      <w:r>
        <w:rPr>
          <w:rFonts w:ascii="KaiTi" w:hAnsi="KaiTi" w:eastAsia="KaiTi" w:cs="KaiTi"/>
          <w:spacing w:val="-2"/>
        </w:rPr>
        <w:t xml:space="preserve">  </w:t>
      </w:r>
      <w:r>
        <w:rPr>
          <w:spacing w:val="-2"/>
        </w:rPr>
        <w:t>师德高尚，</w:t>
      </w:r>
      <w:r>
        <w:rPr>
          <w:spacing w:val="-2"/>
        </w:rPr>
        <w:t xml:space="preserve"> </w:t>
      </w:r>
      <w:r>
        <w:rPr>
          <w:spacing w:val="-2"/>
        </w:rPr>
        <w:t>解决重大教育教学难题，在教育教</w:t>
      </w:r>
      <w:r>
        <w:rPr>
          <w:spacing w:val="15"/>
        </w:rPr>
        <w:t xml:space="preserve"> </w:t>
      </w:r>
      <w:r>
        <w:rPr>
          <w:spacing w:val="-5"/>
        </w:rPr>
        <w:t>学专业技术岗位业绩和成果特别突出，</w:t>
      </w:r>
      <w:r>
        <w:rPr>
          <w:spacing w:val="-36"/>
        </w:rPr>
        <w:t xml:space="preserve"> </w:t>
      </w:r>
      <w:r>
        <w:rPr>
          <w:spacing w:val="-5"/>
        </w:rPr>
        <w:t>做出重大贡献，</w:t>
      </w:r>
      <w:r>
        <w:rPr>
          <w:spacing w:val="-5"/>
        </w:rPr>
        <w:t xml:space="preserve"> </w:t>
      </w:r>
      <w:r>
        <w:rPr>
          <w:spacing w:val="-5"/>
        </w:rPr>
        <w:t>且具备下</w:t>
      </w:r>
      <w:r>
        <w:rPr/>
        <w:t xml:space="preserve"> </w:t>
      </w:r>
      <w:r>
        <w:rPr>
          <w:spacing w:val="-6"/>
        </w:rPr>
        <w:t>列条件之二者，</w:t>
      </w:r>
      <w:r>
        <w:rPr>
          <w:spacing w:val="-6"/>
        </w:rPr>
        <w:t xml:space="preserve"> </w:t>
      </w:r>
      <w:r>
        <w:rPr>
          <w:spacing w:val="-6"/>
        </w:rPr>
        <w:t>可不受学历、资历、层级限制，</w:t>
      </w:r>
      <w:r>
        <w:rPr>
          <w:spacing w:val="-6"/>
        </w:rPr>
        <w:t xml:space="preserve"> </w:t>
      </w:r>
      <w:r>
        <w:rPr>
          <w:spacing w:val="-6"/>
        </w:rPr>
        <w:t>破格申报正高级</w:t>
      </w:r>
    </w:p>
    <w:p>
      <w:pPr>
        <w:pStyle w:val="BodyText"/>
        <w:ind w:left="7"/>
        <w:spacing w:before="1" w:line="223" w:lineRule="auto"/>
        <w:rPr/>
      </w:pPr>
      <w:r>
        <w:rPr>
          <w:spacing w:val="-17"/>
        </w:rPr>
        <w:t>教师：</w:t>
      </w:r>
    </w:p>
    <w:p>
      <w:pPr>
        <w:pStyle w:val="BodyText"/>
        <w:ind w:right="3"/>
        <w:spacing w:before="225" w:line="600" w:lineRule="exact"/>
        <w:jc w:val="right"/>
        <w:rPr/>
      </w:pPr>
      <w:r>
        <w:rPr>
          <w:spacing w:val="2"/>
          <w:position w:val="21"/>
        </w:rPr>
        <w:t>（一）省部级科学技术奖一等奖</w:t>
      </w:r>
      <w:r>
        <w:rPr>
          <w:spacing w:val="-29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1"/>
        </w:rPr>
        <w:t>1 </w:t>
      </w:r>
      <w:r>
        <w:rPr>
          <w:spacing w:val="2"/>
          <w:position w:val="21"/>
        </w:rPr>
        <w:t>项或二等奖</w:t>
      </w:r>
      <w:r>
        <w:rPr>
          <w:spacing w:val="-68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1"/>
        </w:rPr>
        <w:t>2</w:t>
      </w:r>
      <w:r>
        <w:rPr>
          <w:rFonts w:ascii="Times New Roman" w:hAnsi="Times New Roman" w:eastAsia="Times New Roman" w:cs="Times New Roman"/>
          <w:spacing w:val="22"/>
          <w:position w:val="21"/>
        </w:rPr>
        <w:t xml:space="preserve"> </w:t>
      </w:r>
      <w:r>
        <w:rPr>
          <w:spacing w:val="2"/>
          <w:position w:val="21"/>
        </w:rPr>
        <w:t>项、或哲学</w:t>
      </w:r>
    </w:p>
    <w:p>
      <w:pPr>
        <w:pStyle w:val="BodyText"/>
        <w:ind w:left="14"/>
        <w:spacing w:before="1" w:line="223" w:lineRule="auto"/>
        <w:rPr/>
      </w:pPr>
      <w:r>
        <w:rPr>
          <w:spacing w:val="6"/>
        </w:rPr>
        <w:t>社会科学优秀成果奖一等奖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 </w:t>
      </w:r>
      <w:r>
        <w:rPr>
          <w:spacing w:val="6"/>
        </w:rPr>
        <w:t>项或二等奖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 </w:t>
      </w:r>
      <w:r>
        <w:rPr>
          <w:spacing w:val="6"/>
        </w:rPr>
        <w:t>项的主研人员。</w:t>
      </w:r>
    </w:p>
    <w:p>
      <w:pPr>
        <w:pStyle w:val="BodyText"/>
        <w:ind w:right="8"/>
        <w:spacing w:before="225" w:line="220" w:lineRule="auto"/>
        <w:jc w:val="right"/>
        <w:rPr/>
      </w:pPr>
      <w:r>
        <w:rPr>
          <w:spacing w:val="1"/>
        </w:rPr>
        <w:t>（二）获得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项以上国家发明专利，</w:t>
      </w:r>
      <w:r>
        <w:rPr>
          <w:spacing w:val="-69"/>
        </w:rPr>
        <w:t xml:space="preserve"> </w:t>
      </w:r>
      <w:r>
        <w:rPr>
          <w:spacing w:val="1"/>
        </w:rPr>
        <w:t>且其成果转化在生产实</w:t>
      </w:r>
    </w:p>
    <w:p>
      <w:pPr>
        <w:spacing w:line="220" w:lineRule="auto"/>
        <w:sectPr>
          <w:footerReference w:type="default" r:id="rId19"/>
          <w:pgSz w:w="11907" w:h="16839"/>
          <w:pgMar w:top="1431" w:right="1467" w:bottom="1707" w:left="1593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2" w:lineRule="auto"/>
        <w:rPr/>
      </w:pPr>
      <w:r>
        <w:rPr>
          <w:spacing w:val="4"/>
        </w:rPr>
        <w:t>践中取得重大经济、社会效益。</w:t>
      </w:r>
    </w:p>
    <w:p>
      <w:pPr>
        <w:pStyle w:val="BodyText"/>
        <w:ind w:left="39" w:right="93" w:firstLine="593"/>
        <w:spacing w:before="228" w:line="357" w:lineRule="auto"/>
        <w:rPr/>
      </w:pPr>
      <w:r>
        <w:rPr>
          <w:spacing w:val="4"/>
        </w:rPr>
        <w:t>（三）在教研、教改或发展新学科方面成绩显著，获省部级</w:t>
      </w:r>
      <w:r>
        <w:rPr>
          <w:spacing w:val="15"/>
        </w:rPr>
        <w:t xml:space="preserve"> </w:t>
      </w:r>
      <w:r>
        <w:rPr>
          <w:spacing w:val="1"/>
        </w:rPr>
        <w:t>以上优秀教学成果奖一等奖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</w:t>
      </w:r>
      <w:r>
        <w:rPr>
          <w:spacing w:val="1"/>
        </w:rPr>
        <w:t>项或二等奖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项的主研人员（设特</w:t>
      </w:r>
    </w:p>
    <w:p>
      <w:pPr>
        <w:pStyle w:val="BodyText"/>
        <w:ind w:left="11"/>
        <w:spacing w:line="223" w:lineRule="auto"/>
        <w:rPr/>
      </w:pPr>
      <w:r>
        <w:rPr>
          <w:spacing w:val="-9"/>
        </w:rPr>
        <w:t>等奖后获奖的，</w:t>
      </w:r>
      <w:r>
        <w:rPr>
          <w:spacing w:val="35"/>
        </w:rPr>
        <w:t xml:space="preserve"> </w:t>
      </w:r>
      <w:r>
        <w:rPr>
          <w:spacing w:val="-9"/>
        </w:rPr>
        <w:t>为特等奖</w:t>
      </w:r>
      <w:r>
        <w:rPr>
          <w:spacing w:val="-43"/>
        </w:rPr>
        <w:t xml:space="preserve"> </w:t>
      </w:r>
      <w:r>
        <w:rPr>
          <w:spacing w:val="-9"/>
        </w:rPr>
        <w:t>1</w:t>
      </w:r>
      <w:r>
        <w:rPr>
          <w:spacing w:val="-58"/>
        </w:rPr>
        <w:t xml:space="preserve"> </w:t>
      </w:r>
      <w:r>
        <w:rPr>
          <w:spacing w:val="-9"/>
        </w:rPr>
        <w:t>项或一等奖</w:t>
      </w:r>
      <w:r>
        <w:rPr>
          <w:spacing w:val="-50"/>
        </w:rPr>
        <w:t xml:space="preserve"> </w:t>
      </w:r>
      <w:r>
        <w:rPr>
          <w:spacing w:val="-9"/>
        </w:rPr>
        <w:t>2</w:t>
      </w:r>
      <w:r>
        <w:rPr>
          <w:spacing w:val="-56"/>
        </w:rPr>
        <w:t xml:space="preserve"> </w:t>
      </w:r>
      <w:r>
        <w:rPr>
          <w:spacing w:val="-9"/>
        </w:rPr>
        <w:t>项的主研人员）。</w:t>
      </w:r>
    </w:p>
    <w:p>
      <w:pPr>
        <w:pStyle w:val="BodyText"/>
        <w:ind w:left="12" w:right="86" w:firstLine="621"/>
        <w:spacing w:before="226" w:line="357" w:lineRule="auto"/>
        <w:rPr/>
      </w:pPr>
      <w:r>
        <w:rPr>
          <w:spacing w:val="5"/>
        </w:rPr>
        <w:t>（四）任现职以来的研究成果或重要建议、报告被省</w:t>
      </w:r>
      <w:r>
        <w:rPr>
          <w:spacing w:val="4"/>
        </w:rPr>
        <w:t>级以上</w:t>
      </w:r>
      <w:r>
        <w:rPr/>
        <w:t xml:space="preserve"> </w:t>
      </w:r>
      <w:r>
        <w:rPr>
          <w:spacing w:val="-1"/>
        </w:rPr>
        <w:t>党委、政府采纳，对深化教育体制改革，</w:t>
      </w:r>
      <w:r>
        <w:rPr>
          <w:spacing w:val="-1"/>
        </w:rPr>
        <w:t xml:space="preserve"> </w:t>
      </w:r>
      <w:r>
        <w:rPr>
          <w:spacing w:val="-1"/>
        </w:rPr>
        <w:t>促进教育事业发展起到</w:t>
      </w:r>
    </w:p>
    <w:p>
      <w:pPr>
        <w:pStyle w:val="BodyText"/>
        <w:ind w:left="49"/>
        <w:spacing w:line="221" w:lineRule="auto"/>
        <w:rPr/>
      </w:pPr>
      <w:r>
        <w:rPr>
          <w:spacing w:val="-9"/>
        </w:rPr>
        <w:t>了重要作用。</w:t>
      </w:r>
    </w:p>
    <w:p>
      <w:pPr>
        <w:pStyle w:val="BodyText"/>
        <w:ind w:left="15" w:right="85" w:firstLine="618"/>
        <w:spacing w:before="229" w:line="357" w:lineRule="auto"/>
        <w:rPr/>
      </w:pPr>
      <w:r>
        <w:rPr>
          <w:spacing w:val="-1"/>
        </w:rPr>
        <w:t>（五）</w:t>
      </w:r>
      <w:r>
        <w:rPr>
          <w:spacing w:val="-1"/>
        </w:rPr>
        <w:t xml:space="preserve"> </w:t>
      </w:r>
      <w:r>
        <w:rPr>
          <w:spacing w:val="-1"/>
        </w:rPr>
        <w:t>获得省级以上“教学能手”称号；或参加省级以上教</w:t>
      </w:r>
      <w:r>
        <w:rPr/>
        <w:t xml:space="preserve"> </w:t>
      </w:r>
      <w:r>
        <w:rPr>
          <w:spacing w:val="2"/>
        </w:rPr>
        <w:t>学技能大赛获前三名；</w:t>
      </w:r>
      <w:r>
        <w:rPr>
          <w:spacing w:val="-85"/>
        </w:rPr>
        <w:t xml:space="preserve"> </w:t>
      </w:r>
      <w:r>
        <w:rPr>
          <w:spacing w:val="2"/>
        </w:rPr>
        <w:t>或在省级以上教学资源公共服务体系建设</w:t>
      </w:r>
    </w:p>
    <w:p>
      <w:pPr>
        <w:pStyle w:val="BodyText"/>
        <w:ind w:left="33"/>
        <w:spacing w:before="1" w:line="222" w:lineRule="auto"/>
        <w:rPr/>
      </w:pPr>
      <w:r>
        <w:rPr>
          <w:spacing w:val="5"/>
        </w:rPr>
        <w:t>中，学科最受欢迎课程资源学年排名前三名。</w:t>
      </w:r>
    </w:p>
    <w:p>
      <w:pPr>
        <w:pStyle w:val="BodyText"/>
        <w:ind w:right="31"/>
        <w:spacing w:before="226" w:line="223" w:lineRule="auto"/>
        <w:jc w:val="right"/>
        <w:rPr/>
      </w:pPr>
      <w:r>
        <w:rPr>
          <w:spacing w:val="7"/>
        </w:rPr>
        <w:t>（六）获得与教育教学或教师职业直接相关的省部级荣誉。</w:t>
      </w:r>
    </w:p>
    <w:p>
      <w:pPr>
        <w:pStyle w:val="BodyText"/>
        <w:ind w:right="85"/>
        <w:spacing w:before="226" w:line="600" w:lineRule="exact"/>
        <w:jc w:val="right"/>
        <w:rPr/>
      </w:pPr>
      <w:r>
        <w:rPr>
          <w:rFonts w:ascii="KaiTi" w:hAnsi="KaiTi" w:eastAsia="KaiTi" w:cs="KaiTi"/>
          <w:spacing w:val="4"/>
          <w:position w:val="21"/>
        </w:rPr>
        <w:t>第二十二条</w:t>
      </w:r>
      <w:r>
        <w:rPr>
          <w:rFonts w:ascii="KaiTi" w:hAnsi="KaiTi" w:eastAsia="KaiTi" w:cs="KaiTi"/>
          <w:spacing w:val="4"/>
          <w:position w:val="21"/>
        </w:rPr>
        <w:t xml:space="preserve">  </w:t>
      </w:r>
      <w:r>
        <w:rPr>
          <w:spacing w:val="4"/>
          <w:position w:val="21"/>
        </w:rPr>
        <w:t>一级教师、二级教师的破格申报条件按职称管</w:t>
      </w:r>
    </w:p>
    <w:p>
      <w:pPr>
        <w:pStyle w:val="BodyText"/>
        <w:spacing w:line="222" w:lineRule="auto"/>
        <w:rPr/>
      </w:pPr>
      <w:r>
        <w:rPr>
          <w:spacing w:val="7"/>
        </w:rPr>
        <w:t>理权限由各地结合实际自行制定。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45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第四章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</w:rPr>
        <w:t>答辩</w:t>
      </w:r>
    </w:p>
    <w:p>
      <w:pPr>
        <w:pStyle w:val="BodyText"/>
        <w:ind w:left="650"/>
        <w:spacing w:before="224" w:line="600" w:lineRule="exact"/>
        <w:rPr/>
      </w:pPr>
      <w:r>
        <w:rPr>
          <w:rFonts w:ascii="KaiTi" w:hAnsi="KaiTi" w:eastAsia="KaiTi" w:cs="KaiTi"/>
          <w:spacing w:val="5"/>
          <w:position w:val="21"/>
        </w:rPr>
        <w:t>第二十三条</w:t>
      </w:r>
      <w:r>
        <w:rPr>
          <w:rFonts w:ascii="KaiTi" w:hAnsi="KaiTi" w:eastAsia="KaiTi" w:cs="KaiTi"/>
          <w:spacing w:val="5"/>
          <w:position w:val="21"/>
        </w:rPr>
        <w:t xml:space="preserve">  </w:t>
      </w:r>
      <w:r>
        <w:rPr>
          <w:spacing w:val="5"/>
          <w:position w:val="21"/>
        </w:rPr>
        <w:t>有下列情形之一的申报人员必须参加答辩：</w:t>
      </w:r>
    </w:p>
    <w:p>
      <w:pPr>
        <w:pStyle w:val="BodyText"/>
        <w:ind w:left="633"/>
        <w:spacing w:before="1" w:line="222" w:lineRule="auto"/>
        <w:rPr/>
      </w:pPr>
      <w:r>
        <w:rPr>
          <w:spacing w:val="6"/>
        </w:rPr>
        <w:t>（一）达到规定学历但非本专业或非相近相关专业的；</w:t>
      </w:r>
    </w:p>
    <w:p>
      <w:pPr>
        <w:pStyle w:val="BodyText"/>
        <w:ind w:left="633"/>
        <w:spacing w:before="225" w:line="224" w:lineRule="auto"/>
        <w:rPr/>
      </w:pPr>
      <w:r>
        <w:rPr>
          <w:spacing w:val="3"/>
        </w:rPr>
        <w:t>（二）破格申报的；</w:t>
      </w:r>
    </w:p>
    <w:p>
      <w:pPr>
        <w:pStyle w:val="BodyText"/>
        <w:ind w:left="633"/>
        <w:spacing w:before="225" w:line="224" w:lineRule="auto"/>
        <w:rPr/>
      </w:pPr>
      <w:r>
        <w:rPr>
          <w:spacing w:val="8"/>
        </w:rPr>
        <w:t>（三）申报正高级教师的；</w:t>
      </w:r>
    </w:p>
    <w:p>
      <w:pPr>
        <w:pStyle w:val="BodyText"/>
        <w:spacing w:before="224" w:line="600" w:lineRule="exact"/>
        <w:jc w:val="right"/>
        <w:rPr/>
      </w:pPr>
      <w:r>
        <w:rPr>
          <w:spacing w:val="-15"/>
          <w:position w:val="21"/>
        </w:rPr>
        <w:t>（四）享受基层、援藏援彝、</w:t>
      </w:r>
      <w:r>
        <w:rPr>
          <w:rFonts w:ascii="Times New Roman" w:hAnsi="Times New Roman" w:eastAsia="Times New Roman" w:cs="Times New Roman"/>
          <w:spacing w:val="-15"/>
          <w:position w:val="21"/>
        </w:rPr>
        <w:t>“</w:t>
      </w:r>
      <w:r>
        <w:rPr>
          <w:rFonts w:ascii="Times New Roman" w:hAnsi="Times New Roman" w:eastAsia="Times New Roman" w:cs="Times New Roman"/>
          <w:spacing w:val="-35"/>
          <w:position w:val="21"/>
        </w:rPr>
        <w:t xml:space="preserve"> </w:t>
      </w:r>
      <w:r>
        <w:rPr>
          <w:spacing w:val="-15"/>
          <w:position w:val="21"/>
        </w:rPr>
        <w:t>四大片区</w:t>
      </w:r>
      <w:r>
        <w:rPr>
          <w:rFonts w:ascii="Times New Roman" w:hAnsi="Times New Roman" w:eastAsia="Times New Roman" w:cs="Times New Roman"/>
          <w:spacing w:val="-15"/>
          <w:position w:val="21"/>
        </w:rPr>
        <w:t>”</w:t>
      </w:r>
      <w:r>
        <w:rPr>
          <w:rFonts w:ascii="Times New Roman" w:hAnsi="Times New Roman" w:eastAsia="Times New Roman" w:cs="Times New Roman"/>
          <w:spacing w:val="-38"/>
          <w:position w:val="21"/>
        </w:rPr>
        <w:t xml:space="preserve"> </w:t>
      </w:r>
      <w:r>
        <w:rPr>
          <w:spacing w:val="-15"/>
          <w:position w:val="21"/>
        </w:rPr>
        <w:t>以及脱贫攻</w:t>
      </w:r>
      <w:r>
        <w:rPr>
          <w:spacing w:val="-16"/>
          <w:position w:val="21"/>
        </w:rPr>
        <w:t>坚政策的；</w:t>
      </w:r>
    </w:p>
    <w:p>
      <w:pPr>
        <w:pStyle w:val="BodyText"/>
        <w:spacing w:line="222" w:lineRule="auto"/>
        <w:jc w:val="right"/>
        <w:rPr/>
      </w:pPr>
      <w:r>
        <w:rPr>
          <w:spacing w:val="-4"/>
        </w:rPr>
        <w:t>（五）职称评审委员会及其学科专业组认为应当进行答辩的。</w:t>
      </w:r>
    </w:p>
    <w:p>
      <w:pPr>
        <w:spacing w:line="222" w:lineRule="auto"/>
        <w:sectPr>
          <w:footerReference w:type="default" r:id="rId20"/>
          <w:pgSz w:w="11907" w:h="16839"/>
          <w:pgMar w:top="1431" w:right="1392" w:bottom="1707" w:left="1605" w:header="0" w:footer="1431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346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第五章</w:t>
      </w:r>
      <w:r>
        <w:rPr>
          <w:rFonts w:ascii="SimHei" w:hAnsi="SimHei" w:eastAsia="SimHei" w:cs="SimHei"/>
          <w:sz w:val="31"/>
          <w:szCs w:val="31"/>
          <w:spacing w:val="2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附则</w:t>
      </w:r>
    </w:p>
    <w:p>
      <w:pPr>
        <w:pStyle w:val="BodyText"/>
        <w:ind w:left="4" w:firstLine="650"/>
        <w:spacing w:before="225" w:line="357" w:lineRule="auto"/>
        <w:rPr/>
      </w:pPr>
      <w:r>
        <w:rPr>
          <w:rFonts w:ascii="KaiTi" w:hAnsi="KaiTi" w:eastAsia="KaiTi" w:cs="KaiTi"/>
          <w:spacing w:val="16"/>
        </w:rPr>
        <w:t>第二十四条</w:t>
      </w:r>
      <w:r>
        <w:rPr>
          <w:rFonts w:ascii="KaiTi" w:hAnsi="KaiTi" w:eastAsia="KaiTi" w:cs="KaiTi"/>
          <w:spacing w:val="16"/>
        </w:rPr>
        <w:t xml:space="preserve">  </w:t>
      </w:r>
      <w:r>
        <w:rPr>
          <w:spacing w:val="16"/>
        </w:rPr>
        <w:t>本条件作为四川省中小学教师职称申报评审</w:t>
      </w:r>
      <w:r>
        <w:rPr>
          <w:spacing w:val="10"/>
        </w:rPr>
        <w:t xml:space="preserve"> </w:t>
      </w:r>
      <w:r>
        <w:rPr>
          <w:spacing w:val="-6"/>
        </w:rPr>
        <w:t>的基本条件，</w:t>
      </w:r>
      <w:r>
        <w:rPr>
          <w:spacing w:val="-37"/>
        </w:rPr>
        <w:t xml:space="preserve"> </w:t>
      </w:r>
      <w:r>
        <w:rPr>
          <w:spacing w:val="-6"/>
        </w:rPr>
        <w:t>有关市（州）、行业主管部门和</w:t>
      </w:r>
      <w:r>
        <w:rPr>
          <w:spacing w:val="-7"/>
        </w:rPr>
        <w:t>单位，可根据各地、</w:t>
      </w:r>
      <w:r>
        <w:rPr/>
        <w:t xml:space="preserve"> </w:t>
      </w:r>
      <w:r>
        <w:rPr>
          <w:spacing w:val="1"/>
        </w:rPr>
        <w:t>各单位事业发展和人才队伍建设需要，</w:t>
      </w:r>
      <w:r>
        <w:rPr>
          <w:spacing w:val="-37"/>
        </w:rPr>
        <w:t xml:space="preserve"> </w:t>
      </w:r>
      <w:r>
        <w:rPr>
          <w:spacing w:val="1"/>
        </w:rPr>
        <w:t>研究制定适用于本地、本</w:t>
      </w:r>
    </w:p>
    <w:p>
      <w:pPr>
        <w:pStyle w:val="BodyText"/>
        <w:ind w:left="13"/>
        <w:spacing w:line="222" w:lineRule="auto"/>
        <w:rPr/>
      </w:pPr>
      <w:r>
        <w:rPr>
          <w:spacing w:val="7"/>
        </w:rPr>
        <w:t>单位的职称评审或推荐条件，但均不得低于本条件和国家标准。</w:t>
      </w:r>
    </w:p>
    <w:p>
      <w:pPr>
        <w:pStyle w:val="BodyText"/>
        <w:ind w:left="660"/>
        <w:spacing w:before="227" w:line="600" w:lineRule="exact"/>
        <w:rPr/>
      </w:pPr>
      <w:r>
        <w:rPr>
          <w:rFonts w:ascii="KaiTi" w:hAnsi="KaiTi" w:eastAsia="KaiTi" w:cs="KaiTi"/>
          <w:spacing w:val="14"/>
          <w:position w:val="21"/>
        </w:rPr>
        <w:t>第二十五条</w:t>
      </w:r>
      <w:r>
        <w:rPr>
          <w:rFonts w:ascii="KaiTi" w:hAnsi="KaiTi" w:eastAsia="KaiTi" w:cs="KaiTi"/>
          <w:spacing w:val="43"/>
          <w:position w:val="21"/>
        </w:rPr>
        <w:t xml:space="preserve">  </w:t>
      </w:r>
      <w:r>
        <w:rPr>
          <w:spacing w:val="14"/>
          <w:position w:val="21"/>
        </w:rPr>
        <w:t>中小学教师按规定获得与教育教学或教</w:t>
      </w:r>
      <w:r>
        <w:rPr>
          <w:spacing w:val="13"/>
          <w:position w:val="21"/>
        </w:rPr>
        <w:t>师职</w:t>
      </w:r>
    </w:p>
    <w:p>
      <w:pPr>
        <w:pStyle w:val="BodyText"/>
        <w:ind w:left="19"/>
        <w:spacing w:before="1" w:line="222" w:lineRule="auto"/>
        <w:rPr/>
      </w:pPr>
      <w:r>
        <w:rPr/>
        <w:t>业直接相关的县级以上荣誉的，</w:t>
      </w:r>
      <w:r>
        <w:rPr>
          <w:spacing w:val="74"/>
        </w:rPr>
        <w:t xml:space="preserve"> </w:t>
      </w:r>
      <w:r>
        <w:rPr/>
        <w:t>当年的年度考核视为</w:t>
      </w:r>
      <w:r>
        <w:rPr>
          <w:rFonts w:ascii="Times New Roman" w:hAnsi="Times New Roman" w:eastAsia="Times New Roman" w:cs="Times New Roman"/>
        </w:rPr>
        <w:t>“</w:t>
      </w:r>
      <w:r>
        <w:rPr/>
        <w:t>优秀</w:t>
      </w:r>
      <w:r>
        <w:rPr>
          <w:rFonts w:ascii="Times New Roman" w:hAnsi="Times New Roman" w:eastAsia="Times New Roman" w:cs="Times New Roman"/>
        </w:rPr>
        <w:t>”</w:t>
      </w:r>
      <w:r>
        <w:rPr/>
        <w:t>。</w:t>
      </w:r>
    </w:p>
    <w:p>
      <w:pPr>
        <w:pStyle w:val="BodyText"/>
        <w:ind w:right="16" w:firstLine="660"/>
        <w:spacing w:before="228" w:line="357" w:lineRule="auto"/>
        <w:rPr/>
      </w:pPr>
      <w:r>
        <w:rPr>
          <w:rFonts w:ascii="KaiTi" w:hAnsi="KaiTi" w:eastAsia="KaiTi" w:cs="KaiTi"/>
          <w:spacing w:val="4"/>
        </w:rPr>
        <w:t>第二十六条</w:t>
      </w:r>
      <w:r>
        <w:rPr>
          <w:rFonts w:ascii="KaiTi" w:hAnsi="KaiTi" w:eastAsia="KaiTi" w:cs="KaiTi"/>
          <w:spacing w:val="4"/>
        </w:rPr>
        <w:t xml:space="preserve">  </w:t>
      </w:r>
      <w:r>
        <w:rPr>
          <w:spacing w:val="4"/>
        </w:rPr>
        <w:t>对不同类型、不同地域学校的教师，应结合实</w:t>
      </w:r>
      <w:r>
        <w:rPr>
          <w:spacing w:val="5"/>
        </w:rPr>
        <w:t xml:space="preserve"> </w:t>
      </w:r>
      <w:r>
        <w:rPr>
          <w:spacing w:val="-7"/>
        </w:rPr>
        <w:t>际，</w:t>
      </w:r>
      <w:r>
        <w:rPr>
          <w:spacing w:val="-7"/>
        </w:rPr>
        <w:t xml:space="preserve"> </w:t>
      </w:r>
      <w:r>
        <w:rPr>
          <w:spacing w:val="-7"/>
        </w:rPr>
        <w:t>区别对待。对农村和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7"/>
        </w:rPr>
        <w:t>四大片区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7"/>
        </w:rPr>
        <w:t>学校教师，</w:t>
      </w:r>
      <w:r>
        <w:rPr>
          <w:spacing w:val="-7"/>
        </w:rPr>
        <w:t xml:space="preserve"> </w:t>
      </w:r>
      <w:r>
        <w:rPr>
          <w:spacing w:val="-7"/>
        </w:rPr>
        <w:t>应重点评价其师</w:t>
      </w:r>
      <w:r>
        <w:rPr/>
        <w:t xml:space="preserve"> </w:t>
      </w:r>
      <w:r>
        <w:rPr>
          <w:spacing w:val="-4"/>
        </w:rPr>
        <w:t>德表现、教学水平和育人业绩，</w:t>
      </w:r>
      <w:r>
        <w:rPr>
          <w:spacing w:val="-4"/>
        </w:rPr>
        <w:t xml:space="preserve"> </w:t>
      </w:r>
      <w:r>
        <w:rPr>
          <w:spacing w:val="-4"/>
        </w:rPr>
        <w:t>在教育教学研究方面的要</w:t>
      </w:r>
      <w:r>
        <w:rPr>
          <w:spacing w:val="-5"/>
        </w:rPr>
        <w:t>求，</w:t>
      </w:r>
      <w:r>
        <w:rPr>
          <w:spacing w:val="-41"/>
        </w:rPr>
        <w:t xml:space="preserve"> </w:t>
      </w:r>
      <w:r>
        <w:rPr>
          <w:spacing w:val="-5"/>
        </w:rPr>
        <w:t>可</w:t>
      </w:r>
      <w:r>
        <w:rPr/>
        <w:t xml:space="preserve"> </w:t>
      </w:r>
      <w:r>
        <w:rPr>
          <w:spacing w:val="5"/>
        </w:rPr>
        <w:t>适当放宽；对各级示范学校教师，在示范引领方面的要求，应适</w:t>
      </w:r>
      <w:r>
        <w:rPr>
          <w:spacing w:val="10"/>
        </w:rPr>
        <w:t xml:space="preserve"> </w:t>
      </w:r>
      <w:r>
        <w:rPr>
          <w:spacing w:val="-3"/>
        </w:rPr>
        <w:t>当提高；对校外教育机构教师，应结合所在机构职能和岗位特点，</w:t>
      </w:r>
    </w:p>
    <w:p>
      <w:pPr>
        <w:pStyle w:val="BodyText"/>
        <w:ind w:left="9"/>
        <w:spacing w:before="1" w:line="221" w:lineRule="auto"/>
        <w:rPr/>
      </w:pPr>
      <w:r>
        <w:rPr>
          <w:spacing w:val="5"/>
        </w:rPr>
        <w:t>适当提高本人业务工作方面的相关要求。</w:t>
      </w:r>
    </w:p>
    <w:p>
      <w:pPr>
        <w:pStyle w:val="BodyText"/>
        <w:ind w:left="6" w:right="95" w:firstLine="654"/>
        <w:spacing w:before="229" w:line="357" w:lineRule="auto"/>
        <w:rPr/>
      </w:pPr>
      <w:r>
        <w:rPr>
          <w:rFonts w:ascii="KaiTi" w:hAnsi="KaiTi" w:eastAsia="KaiTi" w:cs="KaiTi"/>
          <w:spacing w:val="4"/>
        </w:rPr>
        <w:t>第二十七条</w:t>
      </w:r>
      <w:r>
        <w:rPr>
          <w:rFonts w:ascii="KaiTi" w:hAnsi="KaiTi" w:eastAsia="KaiTi" w:cs="KaiTi"/>
          <w:spacing w:val="4"/>
        </w:rPr>
        <w:t xml:space="preserve">  </w:t>
      </w:r>
      <w:r>
        <w:rPr>
          <w:spacing w:val="4"/>
        </w:rPr>
        <w:t>阿坝州、甘孜州、凉山州（乐山市峨边县、马</w:t>
      </w:r>
      <w:r>
        <w:rPr>
          <w:spacing w:val="5"/>
        </w:rPr>
        <w:t xml:space="preserve"> </w:t>
      </w:r>
      <w:r>
        <w:rPr>
          <w:spacing w:val="11"/>
        </w:rPr>
        <w:t>边县及金口河区可参照）实施中小学教师职称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定向评价、定向</w:t>
      </w:r>
    </w:p>
    <w:p>
      <w:pPr>
        <w:pStyle w:val="BodyText"/>
        <w:ind w:left="2"/>
        <w:spacing w:before="1" w:line="222" w:lineRule="auto"/>
        <w:rPr/>
      </w:pPr>
      <w:r>
        <w:rPr>
          <w:spacing w:val="-4"/>
        </w:rPr>
        <w:t>使用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-4"/>
        </w:rPr>
        <w:t>制度。</w:t>
      </w:r>
    </w:p>
    <w:p>
      <w:pPr>
        <w:pStyle w:val="BodyText"/>
        <w:ind w:left="32" w:right="61" w:firstLine="627"/>
        <w:spacing w:before="228" w:line="357" w:lineRule="auto"/>
        <w:rPr/>
      </w:pPr>
      <w:r>
        <w:rPr>
          <w:rFonts w:ascii="KaiTi" w:hAnsi="KaiTi" w:eastAsia="KaiTi" w:cs="KaiTi"/>
          <w:spacing w:val="16"/>
        </w:rPr>
        <w:t>第二十八条</w:t>
      </w:r>
      <w:r>
        <w:rPr>
          <w:rFonts w:ascii="KaiTi" w:hAnsi="KaiTi" w:eastAsia="KaiTi" w:cs="KaiTi"/>
          <w:spacing w:val="16"/>
        </w:rPr>
        <w:t xml:space="preserve">  </w:t>
      </w:r>
      <w:r>
        <w:rPr>
          <w:spacing w:val="16"/>
        </w:rPr>
        <w:t>兼任教育教学工作的中小学校级干部评审教</w:t>
      </w:r>
      <w:r>
        <w:rPr>
          <w:spacing w:val="5"/>
        </w:rPr>
        <w:t xml:space="preserve"> </w:t>
      </w:r>
      <w:r>
        <w:rPr>
          <w:spacing w:val="-2"/>
        </w:rPr>
        <w:t>师职称，</w:t>
      </w:r>
      <w:r>
        <w:rPr>
          <w:spacing w:val="57"/>
        </w:rPr>
        <w:t xml:space="preserve"> </w:t>
      </w:r>
      <w:r>
        <w:rPr>
          <w:spacing w:val="-2"/>
        </w:rPr>
        <w:t>除须达到本标准条件规定的相应教师职务任职条件外，</w:t>
      </w:r>
      <w:r>
        <w:rPr/>
        <w:t xml:space="preserve"> </w:t>
      </w:r>
      <w:r>
        <w:rPr>
          <w:spacing w:val="4"/>
        </w:rPr>
        <w:t>申报学科教育教学工作量应达到专任教师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1/3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以上或者每周任教</w:t>
      </w:r>
    </w:p>
    <w:p>
      <w:pPr>
        <w:pStyle w:val="BodyText"/>
        <w:ind w:left="12"/>
        <w:spacing w:before="2" w:line="222" w:lineRule="auto"/>
        <w:rPr/>
      </w:pPr>
      <w:r>
        <w:rPr>
          <w:spacing w:val="-1"/>
        </w:rPr>
        <w:t>不少于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 </w:t>
      </w:r>
      <w:r>
        <w:rPr>
          <w:spacing w:val="-1"/>
        </w:rPr>
        <w:t>课时，</w:t>
      </w:r>
      <w:r>
        <w:rPr>
          <w:spacing w:val="-1"/>
        </w:rPr>
        <w:t xml:space="preserve"> </w:t>
      </w:r>
      <w:r>
        <w:rPr>
          <w:spacing w:val="-1"/>
        </w:rPr>
        <w:t>其中校级领导干部正职听（评）课情况纳入教育</w:t>
      </w:r>
    </w:p>
    <w:p>
      <w:pPr>
        <w:spacing w:line="222" w:lineRule="auto"/>
        <w:sectPr>
          <w:footerReference w:type="default" r:id="rId21"/>
          <w:pgSz w:w="11907" w:h="16839"/>
          <w:pgMar w:top="1431" w:right="1379" w:bottom="1707" w:left="1595" w:header="0" w:footer="1431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8" w:right="98" w:hanging="9"/>
        <w:spacing w:before="100" w:line="357" w:lineRule="auto"/>
        <w:jc w:val="both"/>
        <w:rPr/>
      </w:pPr>
      <w:r>
        <w:rPr>
          <w:spacing w:val="16"/>
        </w:rPr>
        <w:t>教学工作量计算范围。校级干部从事学校管理工作的能力和业</w:t>
      </w:r>
      <w:r>
        <w:rPr>
          <w:spacing w:val="16"/>
        </w:rPr>
        <w:t xml:space="preserve"> </w:t>
      </w:r>
      <w:r>
        <w:rPr>
          <w:spacing w:val="2"/>
        </w:rPr>
        <w:t>绩，</w:t>
      </w:r>
      <w:r>
        <w:rPr>
          <w:spacing w:val="-77"/>
        </w:rPr>
        <w:t xml:space="preserve"> </w:t>
      </w:r>
      <w:r>
        <w:rPr>
          <w:spacing w:val="2"/>
        </w:rPr>
        <w:t>应作为评聘教师职称的重要依据。对抽调选派参与脱贫攻坚</w:t>
      </w:r>
    </w:p>
    <w:p>
      <w:pPr>
        <w:pStyle w:val="BodyText"/>
        <w:ind w:left="7"/>
        <w:spacing w:line="221" w:lineRule="auto"/>
        <w:rPr/>
      </w:pPr>
      <w:r>
        <w:rPr>
          <w:spacing w:val="6"/>
        </w:rPr>
        <w:t>工作的教师，抽调选派期间不作课时量要求。</w:t>
      </w:r>
    </w:p>
    <w:p>
      <w:pPr>
        <w:pStyle w:val="BodyText"/>
        <w:ind w:left="654"/>
        <w:spacing w:before="228" w:line="600" w:lineRule="exact"/>
        <w:rPr/>
      </w:pPr>
      <w:r>
        <w:rPr>
          <w:rFonts w:ascii="KaiTi" w:hAnsi="KaiTi" w:eastAsia="KaiTi" w:cs="KaiTi"/>
          <w:spacing w:val="4"/>
          <w:position w:val="21"/>
        </w:rPr>
        <w:t>第二十九条</w:t>
      </w:r>
      <w:r>
        <w:rPr>
          <w:rFonts w:ascii="KaiTi" w:hAnsi="KaiTi" w:eastAsia="KaiTi" w:cs="KaiTi"/>
          <w:spacing w:val="4"/>
          <w:position w:val="21"/>
        </w:rPr>
        <w:t xml:space="preserve">  </w:t>
      </w:r>
      <w:r>
        <w:rPr>
          <w:spacing w:val="4"/>
          <w:position w:val="21"/>
        </w:rPr>
        <w:t>除特别说明外，本条件中所有业绩成果均指申</w:t>
      </w:r>
    </w:p>
    <w:p>
      <w:pPr>
        <w:pStyle w:val="BodyText"/>
        <w:ind w:left="9"/>
        <w:spacing w:before="1" w:line="222" w:lineRule="auto"/>
        <w:rPr/>
      </w:pPr>
      <w:r>
        <w:rPr>
          <w:spacing w:val="8"/>
        </w:rPr>
        <w:t>报者任现职以来取得的本专业（学科）业绩成果。</w:t>
      </w:r>
    </w:p>
    <w:p>
      <w:pPr>
        <w:pStyle w:val="BodyText"/>
        <w:spacing w:before="226" w:line="222" w:lineRule="auto"/>
        <w:jc w:val="right"/>
        <w:rPr/>
      </w:pPr>
      <w:r>
        <w:rPr>
          <w:rFonts w:ascii="KaiTi" w:hAnsi="KaiTi" w:eastAsia="KaiTi" w:cs="KaiTi"/>
          <w:spacing w:val="-7"/>
        </w:rPr>
        <w:t>第三十条</w:t>
      </w:r>
      <w:r>
        <w:rPr>
          <w:rFonts w:ascii="KaiTi" w:hAnsi="KaiTi" w:eastAsia="KaiTi" w:cs="KaiTi"/>
          <w:spacing w:val="-7"/>
        </w:rPr>
        <w:t xml:space="preserve">  </w:t>
      </w:r>
      <w:r>
        <w:rPr>
          <w:spacing w:val="-7"/>
        </w:rPr>
        <w:t>本条件自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2020 </w:t>
      </w:r>
      <w:r>
        <w:rPr>
          <w:spacing w:val="-7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7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 </w:t>
      </w:r>
      <w:r>
        <w:rPr>
          <w:spacing w:val="-7"/>
        </w:rPr>
        <w:t>日</w:t>
      </w:r>
      <w:r>
        <w:rPr>
          <w:spacing w:val="-8"/>
        </w:rPr>
        <w:t>起施行，有效期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5 </w:t>
      </w:r>
      <w:r>
        <w:rPr>
          <w:spacing w:val="-8"/>
        </w:rPr>
        <w:t>年。</w:t>
      </w:r>
    </w:p>
    <w:p>
      <w:pPr>
        <w:pStyle w:val="BodyText"/>
        <w:ind w:left="654"/>
        <w:spacing w:before="227" w:line="600" w:lineRule="exact"/>
        <w:rPr/>
      </w:pPr>
      <w:r>
        <w:rPr>
          <w:rFonts w:ascii="KaiTi" w:hAnsi="KaiTi" w:eastAsia="KaiTi" w:cs="KaiTi"/>
          <w:spacing w:val="4"/>
          <w:position w:val="21"/>
        </w:rPr>
        <w:t>第三十一条</w:t>
      </w:r>
      <w:r>
        <w:rPr>
          <w:rFonts w:ascii="KaiTi" w:hAnsi="KaiTi" w:eastAsia="KaiTi" w:cs="KaiTi"/>
          <w:spacing w:val="4"/>
          <w:position w:val="21"/>
        </w:rPr>
        <w:t xml:space="preserve">  </w:t>
      </w:r>
      <w:r>
        <w:rPr>
          <w:spacing w:val="4"/>
          <w:position w:val="21"/>
        </w:rPr>
        <w:t>本条件由四川省教育厅、四川省人力资源和社</w:t>
      </w:r>
    </w:p>
    <w:p>
      <w:pPr>
        <w:pStyle w:val="BodyText"/>
        <w:ind w:left="5"/>
        <w:spacing w:before="1" w:line="222" w:lineRule="auto"/>
        <w:rPr/>
      </w:pPr>
      <w:r>
        <w:rPr>
          <w:spacing w:val="8"/>
        </w:rPr>
        <w:t>会保障厅按职责分工解释。相关词语或概念的解释见附录。</w:t>
      </w:r>
    </w:p>
    <w:p>
      <w:pPr>
        <w:spacing w:line="222" w:lineRule="auto"/>
        <w:sectPr>
          <w:footerReference w:type="default" r:id="rId22"/>
          <w:pgSz w:w="11907" w:h="16839"/>
          <w:pgMar w:top="1431" w:right="1380" w:bottom="1706" w:left="1601" w:header="0" w:footer="143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附录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216"/>
        <w:spacing w:before="184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相关词语和概念的解释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jc w:val="right"/>
        <w:rPr/>
      </w:pPr>
      <w:r>
        <w:rPr>
          <w:spacing w:val="-9"/>
        </w:rPr>
        <w:t>一、除特别注明外，</w:t>
      </w:r>
      <w:r>
        <w:rPr>
          <w:spacing w:val="-86"/>
        </w:rPr>
        <w:t xml:space="preserve"> </w:t>
      </w:r>
      <w:r>
        <w:rPr>
          <w:spacing w:val="-9"/>
        </w:rPr>
        <w:t>凡表述有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9"/>
        </w:rPr>
        <w:t>以上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spacing w:val="-9"/>
        </w:rPr>
        <w:t>或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9"/>
        </w:rPr>
        <w:t>以下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9"/>
        </w:rPr>
        <w:t>的</w:t>
      </w:r>
      <w:r>
        <w:rPr>
          <w:spacing w:val="-10"/>
        </w:rPr>
        <w:t>，均含本级。</w:t>
      </w:r>
    </w:p>
    <w:p>
      <w:pPr>
        <w:pStyle w:val="BodyText"/>
        <w:ind w:left="659"/>
        <w:spacing w:before="247" w:line="224" w:lineRule="auto"/>
        <w:rPr/>
      </w:pPr>
      <w:r>
        <w:rPr>
          <w:spacing w:val="-11"/>
        </w:rPr>
        <w:t>二、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“</w:t>
      </w:r>
      <w:r>
        <w:rPr>
          <w:spacing w:val="-11"/>
        </w:rPr>
        <w:t>教研成果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spacing w:val="-11"/>
        </w:rPr>
        <w:t>包括：</w:t>
      </w:r>
    </w:p>
    <w:p>
      <w:pPr>
        <w:pStyle w:val="BodyText"/>
        <w:ind w:left="633"/>
        <w:spacing w:before="246" w:line="224" w:lineRule="auto"/>
        <w:rPr/>
      </w:pPr>
      <w:r>
        <w:rPr>
          <w:spacing w:val="4"/>
        </w:rPr>
        <w:t>（一）获得的教育教学成果奖；</w:t>
      </w:r>
    </w:p>
    <w:p>
      <w:pPr>
        <w:pStyle w:val="BodyText"/>
        <w:ind w:left="633"/>
        <w:spacing w:before="245" w:line="223" w:lineRule="auto"/>
        <w:rPr/>
      </w:pPr>
      <w:r>
        <w:rPr>
          <w:spacing w:val="9"/>
        </w:rPr>
        <w:t>（二）完成的教研课题、教育教学论文、专著等；</w:t>
      </w:r>
    </w:p>
    <w:p>
      <w:pPr>
        <w:pStyle w:val="BodyText"/>
        <w:ind w:left="9" w:right="98" w:firstLine="623"/>
        <w:spacing w:before="251" w:line="370" w:lineRule="auto"/>
        <w:rPr/>
      </w:pPr>
      <w:r>
        <w:rPr>
          <w:spacing w:val="5"/>
        </w:rPr>
        <w:t>（三）撰写的具有相当研究深度、有实际教学指导意</w:t>
      </w:r>
      <w:r>
        <w:rPr>
          <w:spacing w:val="4"/>
        </w:rPr>
        <w:t>义、得</w:t>
      </w:r>
      <w:r>
        <w:rPr/>
        <w:t xml:space="preserve"> </w:t>
      </w:r>
      <w:r>
        <w:rPr>
          <w:spacing w:val="5"/>
        </w:rPr>
        <w:t>到相应层次专家认可的教学设计、经验总结</w:t>
      </w:r>
      <w:r>
        <w:rPr>
          <w:spacing w:val="4"/>
        </w:rPr>
        <w:t>、科研报告、交流材</w:t>
      </w:r>
    </w:p>
    <w:p>
      <w:pPr>
        <w:pStyle w:val="BodyText"/>
        <w:ind w:left="1"/>
        <w:spacing w:line="221" w:lineRule="auto"/>
        <w:rPr/>
      </w:pPr>
      <w:r>
        <w:rPr>
          <w:spacing w:val="-18"/>
        </w:rPr>
        <w:t>料等；</w:t>
      </w:r>
    </w:p>
    <w:p>
      <w:pPr>
        <w:pStyle w:val="BodyText"/>
        <w:ind w:left="633"/>
        <w:spacing w:before="252" w:line="223" w:lineRule="auto"/>
        <w:rPr/>
      </w:pPr>
      <w:r>
        <w:rPr>
          <w:spacing w:val="7"/>
        </w:rPr>
        <w:t>（四）参与编写的与本学科相关的教材或地方课程；</w:t>
      </w:r>
    </w:p>
    <w:p>
      <w:pPr>
        <w:pStyle w:val="BodyText"/>
        <w:ind w:left="633"/>
        <w:spacing w:before="248" w:line="624" w:lineRule="exact"/>
        <w:rPr/>
      </w:pPr>
      <w:r>
        <w:rPr>
          <w:spacing w:val="-2"/>
          <w:position w:val="23"/>
        </w:rPr>
        <w:t>（五）参与教育行政部门重要文件起草，</w:t>
      </w:r>
      <w:r>
        <w:rPr>
          <w:spacing w:val="-2"/>
          <w:position w:val="23"/>
        </w:rPr>
        <w:t xml:space="preserve"> </w:t>
      </w:r>
      <w:r>
        <w:rPr>
          <w:spacing w:val="-2"/>
          <w:position w:val="23"/>
        </w:rPr>
        <w:t>重要标准制定修订</w:t>
      </w:r>
    </w:p>
    <w:p>
      <w:pPr>
        <w:pStyle w:val="BodyText"/>
        <w:ind w:left="39"/>
        <w:spacing w:before="1" w:line="221" w:lineRule="auto"/>
        <w:rPr/>
      </w:pPr>
      <w:r>
        <w:rPr>
          <w:spacing w:val="3"/>
        </w:rPr>
        <w:t>以及教育考试命题等工作所做出的实质性贡献；</w:t>
      </w:r>
    </w:p>
    <w:p>
      <w:pPr>
        <w:pStyle w:val="BodyText"/>
        <w:ind w:left="633"/>
        <w:spacing w:before="249" w:line="223" w:lineRule="auto"/>
        <w:rPr/>
      </w:pPr>
      <w:r>
        <w:rPr>
          <w:spacing w:val="6"/>
        </w:rPr>
        <w:t>（六）应用信息技术等改革教育教学方式的典型案例；</w:t>
      </w:r>
    </w:p>
    <w:p>
      <w:pPr>
        <w:pStyle w:val="BodyText"/>
        <w:ind w:left="633"/>
        <w:spacing w:before="248" w:line="222" w:lineRule="auto"/>
        <w:rPr/>
      </w:pPr>
      <w:r>
        <w:rPr>
          <w:spacing w:val="8"/>
        </w:rPr>
        <w:t>（七）教育行政部门认可的其他教研成果。</w:t>
      </w:r>
    </w:p>
    <w:p>
      <w:pPr>
        <w:pStyle w:val="BodyText"/>
        <w:ind w:left="9" w:right="93" w:firstLine="655"/>
        <w:spacing w:before="250" w:line="371" w:lineRule="auto"/>
        <w:rPr/>
      </w:pPr>
      <w:r>
        <w:rPr>
          <w:spacing w:val="5"/>
        </w:rPr>
        <w:t>三、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各级教育教学研究课题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指县级以上教育行政部门及相</w:t>
      </w:r>
      <w:r>
        <w:rPr/>
        <w:t xml:space="preserve"> </w:t>
      </w:r>
      <w:r>
        <w:rPr>
          <w:spacing w:val="5"/>
        </w:rPr>
        <w:t>关直属事业单位、四川省教育学会组织开展的</w:t>
      </w:r>
      <w:r>
        <w:rPr>
          <w:spacing w:val="4"/>
        </w:rPr>
        <w:t>教育规划、教育教</w:t>
      </w:r>
      <w:r>
        <w:rPr/>
        <w:t xml:space="preserve"> </w:t>
      </w:r>
      <w:r>
        <w:rPr>
          <w:spacing w:val="5"/>
        </w:rPr>
        <w:t>学研究、教学方法和手段研究、教育技术研究、</w:t>
      </w:r>
      <w:r>
        <w:rPr>
          <w:spacing w:val="4"/>
        </w:rPr>
        <w:t>多种教学媒体综</w:t>
      </w:r>
    </w:p>
    <w:p>
      <w:pPr>
        <w:pStyle w:val="BodyText"/>
        <w:spacing w:before="1" w:line="221" w:lineRule="auto"/>
        <w:rPr/>
      </w:pPr>
      <w:r>
        <w:rPr>
          <w:spacing w:val="5"/>
        </w:rPr>
        <w:t>合运用研究、发展性课堂教学手段研究、现代教学技艺运用研究</w:t>
      </w:r>
    </w:p>
    <w:p>
      <w:pPr>
        <w:spacing w:line="221" w:lineRule="auto"/>
        <w:sectPr>
          <w:footerReference w:type="default" r:id="rId23"/>
          <w:pgSz w:w="11907" w:h="16839"/>
          <w:pgMar w:top="1431" w:right="1380" w:bottom="1707" w:left="1605" w:header="0" w:footer="1431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101" w:line="223" w:lineRule="auto"/>
        <w:rPr/>
      </w:pPr>
      <w:r>
        <w:rPr>
          <w:spacing w:val="-1"/>
        </w:rPr>
        <w:t>等课题（申报者须独力完成或主研人员）。</w:t>
      </w:r>
    </w:p>
    <w:p>
      <w:pPr>
        <w:pStyle w:val="BodyText"/>
        <w:ind w:firstLine="753"/>
        <w:spacing w:before="250" w:line="370" w:lineRule="auto"/>
        <w:rPr/>
      </w:pPr>
      <w:r>
        <w:rPr>
          <w:spacing w:val="-5"/>
        </w:rPr>
        <w:t>四、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5"/>
        </w:rPr>
        <w:t>主持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是指课题（项目）</w:t>
      </w:r>
      <w:r>
        <w:rPr>
          <w:spacing w:val="-32"/>
        </w:rPr>
        <w:t xml:space="preserve"> </w:t>
      </w:r>
      <w:r>
        <w:rPr>
          <w:spacing w:val="-5"/>
        </w:rPr>
        <w:t>负责（人）</w:t>
      </w:r>
      <w:r>
        <w:rPr>
          <w:spacing w:val="-6"/>
        </w:rPr>
        <w:t>或技术负责（人</w:t>
      </w:r>
      <w:r>
        <w:rPr>
          <w:spacing w:val="-80"/>
          <w:w w:val="91"/>
        </w:rPr>
        <w:t>）；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主研</w:t>
      </w:r>
      <w:r>
        <w:rPr>
          <w:rFonts w:ascii="Times New Roman" w:hAnsi="Times New Roman" w:eastAsia="Times New Roman" w:cs="Times New Roman"/>
        </w:rPr>
        <w:t>”</w:t>
      </w:r>
      <w:r>
        <w:rPr/>
        <w:t>指课题作者排名前五的人员：即：</w:t>
      </w:r>
      <w:r>
        <w:rPr>
          <w:spacing w:val="67"/>
        </w:rPr>
        <w:t xml:space="preserve"> </w:t>
      </w:r>
      <w:r>
        <w:rPr/>
        <w:t>主持人，第一、第二、</w:t>
      </w:r>
    </w:p>
    <w:p>
      <w:pPr>
        <w:pStyle w:val="BodyText"/>
        <w:ind w:left="86"/>
        <w:spacing w:line="223" w:lineRule="auto"/>
        <w:rPr/>
      </w:pPr>
      <w:r>
        <w:rPr>
          <w:spacing w:val="1"/>
        </w:rPr>
        <w:t>第三、第四参与人。</w:t>
      </w:r>
    </w:p>
    <w:p>
      <w:pPr>
        <w:pStyle w:val="BodyText"/>
        <w:ind w:left="70" w:right="74" w:firstLine="656"/>
        <w:spacing w:before="246" w:line="371" w:lineRule="auto"/>
        <w:rPr/>
      </w:pPr>
      <w:r>
        <w:rPr>
          <w:spacing w:val="5"/>
        </w:rPr>
        <w:t>五、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论文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是指在公开发行的正式学术期刊上发表的本专业</w:t>
      </w:r>
      <w:r>
        <w:rPr>
          <w:spacing w:val="8"/>
        </w:rPr>
        <w:t xml:space="preserve"> </w:t>
      </w:r>
      <w:r>
        <w:rPr>
          <w:spacing w:val="12"/>
        </w:rPr>
        <w:t>学术文章（申报者须独撰或第一作者</w:t>
      </w:r>
      <w:r>
        <w:rPr>
          <w:rFonts w:ascii="Times New Roman" w:hAnsi="Times New Roman" w:eastAsia="Times New Roman" w:cs="Times New Roman"/>
          <w:spacing w:val="12"/>
        </w:rPr>
        <w:t>)</w:t>
      </w:r>
      <w:r>
        <w:rPr>
          <w:spacing w:val="12"/>
        </w:rPr>
        <w:t>；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2"/>
        </w:rPr>
        <w:t>专著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是指公开出版的</w:t>
      </w:r>
      <w:r>
        <w:rPr/>
        <w:t xml:space="preserve"> </w:t>
      </w:r>
      <w:r>
        <w:rPr>
          <w:spacing w:val="-1"/>
        </w:rPr>
        <w:t>本专业论著或教材（申报者须独撰或主要作者，</w:t>
      </w:r>
      <w:r>
        <w:rPr>
          <w:spacing w:val="-1"/>
        </w:rPr>
        <w:t xml:space="preserve"> </w:t>
      </w:r>
      <w:r>
        <w:rPr>
          <w:spacing w:val="-1"/>
        </w:rPr>
        <w:t>主要作者应注明</w:t>
      </w:r>
      <w:r>
        <w:rPr>
          <w:spacing w:val="18"/>
        </w:rPr>
        <w:t xml:space="preserve"> </w:t>
      </w:r>
      <w:r>
        <w:rPr>
          <w:spacing w:val="12"/>
        </w:rPr>
        <w:t>具体撰写章节内容</w:t>
      </w:r>
      <w:r>
        <w:rPr>
          <w:rFonts w:ascii="Times New Roman" w:hAnsi="Times New Roman" w:eastAsia="Times New Roman" w:cs="Times New Roman"/>
          <w:spacing w:val="12"/>
        </w:rPr>
        <w:t>)</w:t>
      </w:r>
      <w:r>
        <w:rPr>
          <w:spacing w:val="12"/>
        </w:rPr>
        <w:t>。思政课教师在中央和地方主要媒体上发表</w:t>
      </w:r>
    </w:p>
    <w:p>
      <w:pPr>
        <w:pStyle w:val="BodyText"/>
        <w:ind w:left="98"/>
        <w:spacing w:line="223" w:lineRule="auto"/>
        <w:rPr/>
      </w:pPr>
      <w:r>
        <w:rPr>
          <w:spacing w:val="2"/>
        </w:rPr>
        <w:t>的理论文章纳入学术成果范畴。</w:t>
      </w:r>
    </w:p>
    <w:p>
      <w:pPr>
        <w:pStyle w:val="BodyText"/>
        <w:ind w:left="66" w:right="76" w:firstLine="663"/>
        <w:spacing w:before="250" w:line="370" w:lineRule="auto"/>
        <w:rPr/>
      </w:pPr>
      <w:r>
        <w:rPr>
          <w:spacing w:val="4"/>
        </w:rPr>
        <w:t>六、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4"/>
        </w:rPr>
        <w:t>荣誉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是指由各级党委政府或教育部门与人力资源社会</w:t>
      </w:r>
      <w:r>
        <w:rPr/>
        <w:t xml:space="preserve"> </w:t>
      </w:r>
      <w:r>
        <w:rPr>
          <w:spacing w:val="17"/>
        </w:rPr>
        <w:t>保障部门联合或教育部门颁发的与中小学教育</w:t>
      </w:r>
      <w:r>
        <w:rPr>
          <w:spacing w:val="16"/>
        </w:rPr>
        <w:t>教学和教师职业</w:t>
      </w:r>
    </w:p>
    <w:p>
      <w:pPr>
        <w:pStyle w:val="BodyText"/>
        <w:ind w:left="83"/>
        <w:spacing w:before="1" w:line="222" w:lineRule="auto"/>
        <w:rPr/>
      </w:pPr>
      <w:r>
        <w:rPr>
          <w:spacing w:val="5"/>
        </w:rPr>
        <w:t>直接相关的荣誉。</w:t>
      </w:r>
    </w:p>
    <w:p>
      <w:pPr>
        <w:pStyle w:val="BodyText"/>
        <w:ind w:right="76"/>
        <w:spacing w:before="250" w:line="622" w:lineRule="exact"/>
        <w:jc w:val="right"/>
        <w:rPr/>
      </w:pPr>
      <w:r>
        <w:rPr>
          <w:spacing w:val="4"/>
          <w:position w:val="23"/>
        </w:rPr>
        <w:t>七、</w:t>
      </w:r>
      <w:r>
        <w:rPr>
          <w:rFonts w:ascii="Times New Roman" w:hAnsi="Times New Roman" w:eastAsia="Times New Roman" w:cs="Times New Roman"/>
          <w:spacing w:val="4"/>
          <w:position w:val="23"/>
        </w:rPr>
        <w:t>“</w:t>
      </w:r>
      <w:r>
        <w:rPr>
          <w:rFonts w:ascii="Times New Roman" w:hAnsi="Times New Roman" w:eastAsia="Times New Roman" w:cs="Times New Roman"/>
          <w:spacing w:val="-39"/>
          <w:position w:val="23"/>
        </w:rPr>
        <w:t xml:space="preserve"> </w:t>
      </w:r>
      <w:r>
        <w:rPr>
          <w:spacing w:val="4"/>
          <w:position w:val="23"/>
        </w:rPr>
        <w:t>奖励</w:t>
      </w:r>
      <w:r>
        <w:rPr>
          <w:rFonts w:ascii="Times New Roman" w:hAnsi="Times New Roman" w:eastAsia="Times New Roman" w:cs="Times New Roman"/>
          <w:spacing w:val="4"/>
          <w:position w:val="23"/>
        </w:rPr>
        <w:t>”</w:t>
      </w:r>
      <w:r>
        <w:rPr>
          <w:spacing w:val="4"/>
          <w:position w:val="23"/>
        </w:rPr>
        <w:t>是指按规定由各级党委政府或教育行政部门及其</w:t>
      </w:r>
    </w:p>
    <w:p>
      <w:pPr>
        <w:pStyle w:val="BodyText"/>
        <w:ind w:left="65"/>
        <w:spacing w:before="1" w:line="222" w:lineRule="auto"/>
        <w:rPr/>
      </w:pPr>
      <w:r>
        <w:rPr>
          <w:spacing w:val="8"/>
        </w:rPr>
        <w:t>他部门颁发的与中小学教育教学和教师职业直接</w:t>
      </w:r>
      <w:r>
        <w:rPr>
          <w:spacing w:val="7"/>
        </w:rPr>
        <w:t>相关的奖励。</w:t>
      </w:r>
    </w:p>
    <w:p>
      <w:pPr>
        <w:pStyle w:val="BodyText"/>
        <w:ind w:right="72"/>
        <w:spacing w:before="247" w:line="624" w:lineRule="exact"/>
        <w:jc w:val="right"/>
        <w:rPr/>
      </w:pPr>
      <w:r>
        <w:rPr>
          <w:position w:val="23"/>
        </w:rPr>
        <w:t>八、</w:t>
      </w:r>
      <w:r>
        <w:rPr>
          <w:spacing w:val="-52"/>
          <w:position w:val="23"/>
        </w:rPr>
        <w:t xml:space="preserve"> </w:t>
      </w:r>
      <w:r>
        <w:rPr>
          <w:rFonts w:ascii="Times New Roman" w:hAnsi="Times New Roman" w:eastAsia="Times New Roman" w:cs="Times New Roman"/>
          <w:position w:val="23"/>
        </w:rPr>
        <w:t>“</w:t>
      </w:r>
      <w:r>
        <w:rPr>
          <w:rFonts w:ascii="Times New Roman" w:hAnsi="Times New Roman" w:eastAsia="Times New Roman" w:cs="Times New Roman"/>
          <w:spacing w:val="-28"/>
          <w:position w:val="23"/>
        </w:rPr>
        <w:t xml:space="preserve"> </w:t>
      </w:r>
      <w:r>
        <w:rPr>
          <w:position w:val="23"/>
        </w:rPr>
        <w:t>四大片区</w:t>
      </w:r>
      <w:r>
        <w:rPr>
          <w:rFonts w:ascii="Times New Roman" w:hAnsi="Times New Roman" w:eastAsia="Times New Roman" w:cs="Times New Roman"/>
          <w:position w:val="23"/>
        </w:rPr>
        <w:t>”</w:t>
      </w:r>
      <w:r>
        <w:rPr>
          <w:position w:val="23"/>
        </w:rPr>
        <w:t>指秦巴山区、乌蒙山区、大小凉山彝区、高</w:t>
      </w:r>
    </w:p>
    <w:p>
      <w:pPr>
        <w:pStyle w:val="BodyText"/>
        <w:ind w:left="79"/>
        <w:spacing w:before="1" w:line="224" w:lineRule="auto"/>
        <w:rPr/>
      </w:pPr>
      <w:r>
        <w:rPr>
          <w:spacing w:val="-11"/>
        </w:rPr>
        <w:t>原藏区。</w:t>
      </w:r>
    </w:p>
    <w:p>
      <w:pPr>
        <w:pStyle w:val="BodyText"/>
        <w:ind w:right="73"/>
        <w:spacing w:before="245" w:line="624" w:lineRule="exact"/>
        <w:jc w:val="right"/>
        <w:rPr/>
      </w:pPr>
      <w:r>
        <w:rPr>
          <w:spacing w:val="4"/>
          <w:position w:val="23"/>
        </w:rPr>
        <w:t>九、县级、市级、省级指同级党委政府，含同级教育行政部</w:t>
      </w:r>
    </w:p>
    <w:p>
      <w:pPr>
        <w:pStyle w:val="BodyText"/>
        <w:ind w:left="106"/>
        <w:spacing w:before="2" w:line="222" w:lineRule="auto"/>
        <w:rPr/>
      </w:pPr>
      <w:r>
        <w:rPr>
          <w:spacing w:val="-25"/>
        </w:rPr>
        <w:t>门。</w:t>
      </w:r>
    </w:p>
    <w:p>
      <w:pPr>
        <w:pStyle w:val="BodyText"/>
        <w:ind w:right="63"/>
        <w:spacing w:before="247" w:line="622" w:lineRule="exact"/>
        <w:jc w:val="right"/>
        <w:rPr/>
      </w:pPr>
      <w:r>
        <w:rPr>
          <w:spacing w:val="1"/>
          <w:position w:val="23"/>
        </w:rPr>
        <w:t>十、</w:t>
      </w:r>
      <w:r>
        <w:rPr>
          <w:spacing w:val="-29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</w:rPr>
        <w:t>“</w:t>
      </w:r>
      <w:r>
        <w:rPr>
          <w:spacing w:val="1"/>
          <w:position w:val="23"/>
        </w:rPr>
        <w:t>信息化平台</w:t>
      </w:r>
      <w:r>
        <w:rPr>
          <w:rFonts w:ascii="Times New Roman" w:hAnsi="Times New Roman" w:eastAsia="Times New Roman" w:cs="Times New Roman"/>
          <w:spacing w:val="1"/>
          <w:position w:val="23"/>
        </w:rPr>
        <w:t>”</w:t>
      </w:r>
      <w:r>
        <w:rPr>
          <w:spacing w:val="1"/>
          <w:position w:val="23"/>
        </w:rPr>
        <w:t>指教育行政部门建设的信息资源平台等；</w:t>
      </w:r>
    </w:p>
    <w:p>
      <w:pPr>
        <w:pStyle w:val="BodyText"/>
        <w:ind w:left="70"/>
        <w:spacing w:line="222" w:lineRule="auto"/>
        <w:rPr/>
      </w:pPr>
      <w:r>
        <w:rPr>
          <w:spacing w:val="8"/>
        </w:rPr>
        <w:t>或具有良好声誉和较大影响力的第三方服务平台。</w:t>
      </w:r>
    </w:p>
    <w:p>
      <w:pPr>
        <w:spacing w:line="222" w:lineRule="auto"/>
        <w:sectPr>
          <w:footerReference w:type="default" r:id="rId24"/>
          <w:pgSz w:w="11907" w:h="16839"/>
          <w:pgMar w:top="1431" w:right="1401" w:bottom="1706" w:left="1531" w:header="0" w:footer="1431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spacing w:before="101" w:line="624" w:lineRule="exact"/>
        <w:jc w:val="right"/>
        <w:rPr/>
      </w:pPr>
      <w:r>
        <w:rPr>
          <w:spacing w:val="-3"/>
          <w:position w:val="23"/>
        </w:rPr>
        <w:t>十一、</w:t>
      </w:r>
      <w:r>
        <w:rPr>
          <w:rFonts w:ascii="Times New Roman" w:hAnsi="Times New Roman" w:eastAsia="Times New Roman" w:cs="Times New Roman"/>
          <w:spacing w:val="-3"/>
          <w:position w:val="23"/>
        </w:rPr>
        <w:t>“</w:t>
      </w:r>
      <w:r>
        <w:rPr>
          <w:spacing w:val="-3"/>
          <w:position w:val="23"/>
        </w:rPr>
        <w:t>教师发展机构</w:t>
      </w:r>
      <w:r>
        <w:rPr>
          <w:rFonts w:ascii="Times New Roman" w:hAnsi="Times New Roman" w:eastAsia="Times New Roman" w:cs="Times New Roman"/>
          <w:spacing w:val="-3"/>
          <w:position w:val="23"/>
        </w:rPr>
        <w:t>”</w:t>
      </w:r>
      <w:r>
        <w:rPr>
          <w:spacing w:val="-3"/>
          <w:position w:val="23"/>
        </w:rPr>
        <w:t>指教师进修校，</w:t>
      </w:r>
      <w:r>
        <w:rPr>
          <w:spacing w:val="-45"/>
          <w:position w:val="23"/>
        </w:rPr>
        <w:t xml:space="preserve"> </w:t>
      </w:r>
      <w:r>
        <w:rPr>
          <w:spacing w:val="-3"/>
          <w:position w:val="23"/>
        </w:rPr>
        <w:t>教师发展中</w:t>
      </w:r>
      <w:r>
        <w:rPr>
          <w:spacing w:val="-4"/>
          <w:position w:val="23"/>
        </w:rPr>
        <w:t>心，</w:t>
      </w:r>
      <w:r>
        <w:rPr>
          <w:spacing w:val="-35"/>
          <w:position w:val="23"/>
        </w:rPr>
        <w:t xml:space="preserve"> </w:t>
      </w:r>
      <w:r>
        <w:rPr>
          <w:spacing w:val="-4"/>
          <w:position w:val="23"/>
        </w:rPr>
        <w:t>继续</w:t>
      </w:r>
    </w:p>
    <w:p>
      <w:pPr>
        <w:pStyle w:val="BodyText"/>
        <w:ind w:left="5"/>
        <w:spacing w:line="223" w:lineRule="auto"/>
        <w:rPr/>
      </w:pPr>
      <w:r>
        <w:rPr>
          <w:spacing w:val="8"/>
        </w:rPr>
        <w:t>教育中心，教师培训中心等服务教师发展的机构。</w:t>
      </w:r>
    </w:p>
    <w:p>
      <w:pPr>
        <w:pStyle w:val="BodyText"/>
        <w:ind w:right="4"/>
        <w:spacing w:before="246" w:line="621" w:lineRule="exact"/>
        <w:jc w:val="right"/>
        <w:rPr/>
      </w:pPr>
      <w:r>
        <w:rPr>
          <w:spacing w:val="3"/>
          <w:position w:val="23"/>
        </w:rPr>
        <w:t>十二、</w:t>
      </w:r>
      <w:r>
        <w:rPr>
          <w:spacing w:val="-43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3"/>
        </w:rPr>
        <w:t>“</w:t>
      </w:r>
      <w:r>
        <w:rPr>
          <w:spacing w:val="3"/>
          <w:position w:val="23"/>
        </w:rPr>
        <w:t>任现职以来</w:t>
      </w:r>
      <w:r>
        <w:rPr>
          <w:rFonts w:ascii="Times New Roman" w:hAnsi="Times New Roman" w:eastAsia="Times New Roman" w:cs="Times New Roman"/>
          <w:spacing w:val="3"/>
          <w:position w:val="23"/>
        </w:rPr>
        <w:t>”</w:t>
      </w:r>
      <w:r>
        <w:rPr>
          <w:spacing w:val="3"/>
          <w:position w:val="23"/>
        </w:rPr>
        <w:t>是指取得现有职称后从事与现</w:t>
      </w:r>
      <w:r>
        <w:rPr>
          <w:spacing w:val="2"/>
          <w:position w:val="23"/>
        </w:rPr>
        <w:t>有职称相</w:t>
      </w:r>
    </w:p>
    <w:p>
      <w:pPr>
        <w:pStyle w:val="BodyText"/>
        <w:ind w:left="18"/>
        <w:spacing w:line="221" w:lineRule="auto"/>
        <w:rPr/>
      </w:pPr>
      <w:r>
        <w:rPr>
          <w:spacing w:val="-12"/>
        </w:rPr>
        <w:t>关工作。</w:t>
      </w:r>
    </w:p>
    <w:p>
      <w:pPr>
        <w:pStyle w:val="BodyText"/>
        <w:ind w:right="1" w:firstLine="618"/>
        <w:spacing w:before="247" w:line="371" w:lineRule="auto"/>
        <w:rPr/>
      </w:pPr>
      <w:r>
        <w:rPr>
          <w:spacing w:val="6"/>
        </w:rPr>
        <w:t>十三、国家级科学技术奖是指国务院设立的国家科学</w:t>
      </w:r>
      <w:r>
        <w:rPr>
          <w:spacing w:val="5"/>
        </w:rPr>
        <w:t>技术奖</w:t>
      </w:r>
      <w:r>
        <w:rPr/>
        <w:t xml:space="preserve"> </w:t>
      </w:r>
      <w:r>
        <w:rPr>
          <w:spacing w:val="2"/>
        </w:rPr>
        <w:t>励，</w:t>
      </w:r>
      <w:r>
        <w:rPr>
          <w:spacing w:val="-62"/>
        </w:rPr>
        <w:t xml:space="preserve"> </w:t>
      </w:r>
      <w:r>
        <w:rPr>
          <w:spacing w:val="2"/>
        </w:rPr>
        <w:t>包括国家最高科学技术奖、国家自然科学奖、国家技术发明</w:t>
      </w:r>
      <w:r>
        <w:rPr/>
        <w:t xml:space="preserve"> </w:t>
      </w:r>
      <w:r>
        <w:rPr>
          <w:spacing w:val="1"/>
        </w:rPr>
        <w:t>奖、国家科学技术进步奖、国际科学技术合作奖等；</w:t>
      </w:r>
      <w:r>
        <w:rPr>
          <w:spacing w:val="-34"/>
        </w:rPr>
        <w:t xml:space="preserve"> </w:t>
      </w:r>
      <w:r>
        <w:rPr>
          <w:spacing w:val="1"/>
        </w:rPr>
        <w:t>省级科学技</w:t>
      </w:r>
      <w:r>
        <w:rPr/>
        <w:t xml:space="preserve"> </w:t>
      </w:r>
      <w:r>
        <w:rPr>
          <w:spacing w:val="1"/>
        </w:rPr>
        <w:t>术奖，</w:t>
      </w:r>
      <w:r>
        <w:rPr>
          <w:spacing w:val="-34"/>
        </w:rPr>
        <w:t xml:space="preserve"> </w:t>
      </w:r>
      <w:r>
        <w:rPr>
          <w:spacing w:val="1"/>
        </w:rPr>
        <w:t>是指省级人民政府设立的省级科学技术奖，包括最高科学</w:t>
      </w:r>
      <w:r>
        <w:rPr/>
        <w:t xml:space="preserve"> </w:t>
      </w:r>
      <w:r>
        <w:rPr>
          <w:spacing w:val="5"/>
        </w:rPr>
        <w:t>技术奖、自然科学奖、技术发明奖、科学技术进步奖、国际科学</w:t>
      </w:r>
      <w:r>
        <w:rPr>
          <w:spacing w:val="9"/>
        </w:rPr>
        <w:t xml:space="preserve"> </w:t>
      </w:r>
      <w:r>
        <w:rPr>
          <w:spacing w:val="-2"/>
        </w:rPr>
        <w:t>技术合作奖；</w:t>
      </w:r>
      <w:r>
        <w:rPr>
          <w:spacing w:val="-66"/>
        </w:rPr>
        <w:t xml:space="preserve"> </w:t>
      </w:r>
      <w:r>
        <w:rPr>
          <w:spacing w:val="-2"/>
        </w:rPr>
        <w:t>部级科学技术奖，</w:t>
      </w:r>
      <w:r>
        <w:rPr>
          <w:spacing w:val="-39"/>
        </w:rPr>
        <w:t xml:space="preserve"> </w:t>
      </w:r>
      <w:r>
        <w:rPr>
          <w:spacing w:val="-2"/>
        </w:rPr>
        <w:t>是指国务院有关部门设立的部级</w:t>
      </w:r>
      <w:r>
        <w:rPr/>
        <w:t xml:space="preserve"> </w:t>
      </w:r>
      <w:r>
        <w:rPr/>
        <w:t>科学技术奖项；</w:t>
      </w:r>
      <w:r>
        <w:rPr/>
        <w:t xml:space="preserve"> </w:t>
      </w:r>
      <w:r>
        <w:rPr/>
        <w:t>市（厅）级奖励是指省政府有关部门及</w:t>
      </w:r>
      <w:r>
        <w:rPr>
          <w:spacing w:val="-1"/>
        </w:rPr>
        <w:t>地市级政</w:t>
      </w:r>
      <w:r>
        <w:rPr/>
        <w:t xml:space="preserve"> </w:t>
      </w:r>
      <w:r>
        <w:rPr>
          <w:spacing w:val="5"/>
        </w:rPr>
        <w:t>府设立的科技奖；科技奖励以获奖证书为依据（不含项目主持单</w:t>
      </w:r>
      <w:r>
        <w:rPr>
          <w:spacing w:val="9"/>
        </w:rPr>
        <w:t xml:space="preserve"> </w:t>
      </w:r>
      <w:r>
        <w:rPr>
          <w:spacing w:val="6"/>
        </w:rPr>
        <w:t>位颁发的二级证书、证明等</w:t>
      </w:r>
      <w:r>
        <w:rPr/>
        <w:t>），</w:t>
      </w:r>
      <w:r>
        <w:rPr>
          <w:spacing w:val="6"/>
        </w:rPr>
        <w:t>奖励的获奖者是指等级额定</w:t>
      </w:r>
      <w:r>
        <w:rPr>
          <w:spacing w:val="5"/>
        </w:rPr>
        <w:t>获奖</w:t>
      </w:r>
      <w:r>
        <w:rPr>
          <w:spacing w:val="1"/>
        </w:rPr>
        <w:t xml:space="preserve"> </w:t>
      </w:r>
      <w:r>
        <w:rPr>
          <w:spacing w:val="5"/>
        </w:rPr>
        <w:t>人员。同一项目多次获奖，取最高奖项计。以单位名义获得的科</w:t>
      </w:r>
    </w:p>
    <w:p>
      <w:pPr>
        <w:pStyle w:val="BodyText"/>
        <w:ind w:left="8"/>
        <w:spacing w:before="1" w:line="221" w:lineRule="auto"/>
        <w:rPr/>
      </w:pPr>
      <w:r>
        <w:rPr>
          <w:spacing w:val="5"/>
        </w:rPr>
        <w:t>技奖励不作为个人业绩材料。</w:t>
      </w:r>
    </w:p>
    <w:p>
      <w:pPr>
        <w:pStyle w:val="BodyText"/>
        <w:ind w:left="8" w:right="1" w:firstLine="609"/>
        <w:spacing w:before="251" w:line="371" w:lineRule="auto"/>
        <w:rPr/>
      </w:pPr>
      <w:r>
        <w:rPr>
          <w:spacing w:val="6"/>
        </w:rPr>
        <w:t>十四、成果奖等以获奖证书为依据（不含项目主持单位颁发</w:t>
      </w:r>
      <w:r>
        <w:rPr/>
        <w:t xml:space="preserve"> </w:t>
      </w:r>
      <w:r>
        <w:rPr>
          <w:spacing w:val="5"/>
        </w:rPr>
        <w:t>的二级证书、证明等</w:t>
      </w:r>
      <w:r>
        <w:rPr>
          <w:spacing w:val="8"/>
        </w:rPr>
        <w:t>），</w:t>
      </w:r>
      <w:r>
        <w:rPr>
          <w:spacing w:val="5"/>
        </w:rPr>
        <w:t>其获奖者是指等级额定获奖人员。同一</w:t>
      </w:r>
      <w:r>
        <w:rPr/>
        <w:t xml:space="preserve"> </w:t>
      </w:r>
      <w:r>
        <w:rPr/>
        <w:t>项目多次获奖，</w:t>
      </w:r>
      <w:r>
        <w:rPr>
          <w:spacing w:val="-14"/>
        </w:rPr>
        <w:t xml:space="preserve"> </w:t>
      </w:r>
      <w:r>
        <w:rPr/>
        <w:t>取最高奖项计。以单位名义获得的奖励不得作为</w:t>
      </w:r>
    </w:p>
    <w:p>
      <w:pPr>
        <w:pStyle w:val="BodyText"/>
        <w:ind w:left="7"/>
        <w:spacing w:line="221" w:lineRule="auto"/>
        <w:rPr/>
      </w:pPr>
      <w:r>
        <w:rPr>
          <w:spacing w:val="3"/>
        </w:rPr>
        <w:t>个人业绩材料上报。</w:t>
      </w:r>
    </w:p>
    <w:p>
      <w:pPr>
        <w:pStyle w:val="BodyText"/>
        <w:spacing w:before="250" w:line="224" w:lineRule="auto"/>
        <w:jc w:val="right"/>
        <w:rPr/>
      </w:pPr>
      <w:r>
        <w:rPr>
          <w:spacing w:val="-4"/>
        </w:rPr>
        <w:t>十五、各类表彰、采纳、认可、推广等，</w:t>
      </w:r>
      <w:r>
        <w:rPr>
          <w:spacing w:val="107"/>
        </w:rPr>
        <w:t xml:space="preserve"> </w:t>
      </w:r>
      <w:r>
        <w:rPr>
          <w:spacing w:val="-4"/>
        </w:rPr>
        <w:t>应有正式的依据。</w:t>
      </w:r>
    </w:p>
    <w:p>
      <w:pPr>
        <w:spacing w:line="224" w:lineRule="auto"/>
        <w:sectPr>
          <w:footerReference w:type="default" r:id="rId25"/>
          <w:pgSz w:w="11907" w:h="16839"/>
          <w:pgMar w:top="1431" w:right="1471" w:bottom="1706" w:left="1596" w:header="0" w:footer="1431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4830444</wp:posOffset>
            </wp:positionH>
            <wp:positionV relativeFrom="page">
              <wp:posOffset>9424670</wp:posOffset>
            </wp:positionV>
            <wp:extent cx="1790700" cy="6096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7" w:firstLine="1"/>
        <w:spacing w:before="101" w:line="371" w:lineRule="auto"/>
        <w:jc w:val="both"/>
        <w:rPr/>
      </w:pPr>
      <w:r>
        <w:rPr>
          <w:spacing w:val="5"/>
        </w:rPr>
        <w:t>表彰应提供表彰文件和证书；采纳须提交采纳的文件原件及发文</w:t>
      </w:r>
      <w:r>
        <w:rPr>
          <w:spacing w:val="7"/>
        </w:rPr>
        <w:t xml:space="preserve"> </w:t>
      </w:r>
      <w:r>
        <w:rPr>
          <w:spacing w:val="-1"/>
        </w:rPr>
        <w:t>单位或部门出具的证明、上级部门下达的项目批复文件；</w:t>
      </w:r>
      <w:r>
        <w:rPr>
          <w:spacing w:val="73"/>
        </w:rPr>
        <w:t xml:space="preserve"> </w:t>
      </w:r>
      <w:r>
        <w:rPr>
          <w:spacing w:val="-1"/>
        </w:rPr>
        <w:t>认可、</w:t>
      </w:r>
      <w:r>
        <w:rPr/>
        <w:t xml:space="preserve"> </w:t>
      </w:r>
      <w:r>
        <w:rPr>
          <w:spacing w:val="17"/>
        </w:rPr>
        <w:t>推广须提交业务主管部门提供的文件原件或评</w:t>
      </w:r>
      <w:r>
        <w:rPr>
          <w:spacing w:val="16"/>
        </w:rPr>
        <w:t>审条件中规定的</w:t>
      </w:r>
      <w:r>
        <w:rPr/>
        <w:t xml:space="preserve"> </w:t>
      </w:r>
      <w:r>
        <w:rPr>
          <w:spacing w:val="5"/>
        </w:rPr>
        <w:t>相关单位或部门所出具的相关证明。成果转化须提供该项目验收</w:t>
      </w:r>
    </w:p>
    <w:p>
      <w:pPr>
        <w:pStyle w:val="BodyText"/>
        <w:ind w:left="33"/>
        <w:spacing w:line="221" w:lineRule="auto"/>
        <w:rPr/>
      </w:pPr>
      <w:r>
        <w:rPr>
          <w:spacing w:val="1"/>
        </w:rPr>
        <w:t>（鉴定）、产生利润的账务账目、纳税证明等佐证</w:t>
      </w:r>
      <w:r>
        <w:rPr/>
        <w:t>材料。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76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3"/>
        </w:rPr>
        <w:t>政务公开选项：</w:t>
      </w:r>
      <w:r>
        <w:rPr>
          <w:rFonts w:ascii="SimHei" w:hAnsi="SimHei" w:eastAsia="SimHei" w:cs="SimHei"/>
          <w:sz w:val="28"/>
          <w:szCs w:val="28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-13"/>
        </w:rPr>
        <w:t>主动公开</w:t>
      </w:r>
    </w:p>
    <w:p>
      <w:pPr>
        <w:spacing w:before="16"/>
        <w:rPr/>
      </w:pPr>
      <w:r/>
    </w:p>
    <w:tbl>
      <w:tblPr>
        <w:tblStyle w:val="TableNormal"/>
        <w:tblW w:w="890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79"/>
        <w:gridCol w:w="4724"/>
      </w:tblGrid>
      <w:tr>
        <w:trPr>
          <w:trHeight w:val="695" w:hRule="atLeast"/>
        </w:trPr>
        <w:tc>
          <w:tcPr>
            <w:tcW w:w="417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14"/>
              <w:spacing w:before="16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四川省教育厅办公室</w:t>
            </w:r>
          </w:p>
        </w:tc>
        <w:tc>
          <w:tcPr>
            <w:tcW w:w="47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599"/>
              <w:spacing w:before="16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6"/>
      <w:pgSz w:w="11907" w:h="16839"/>
      <w:pgMar w:top="1431" w:right="1427" w:bottom="1706" w:left="1560" w:header="0" w:footer="14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5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1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7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1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5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5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5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4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2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4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5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8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2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jpeg"/><Relationship Id="rId30" Type="http://schemas.openxmlformats.org/officeDocument/2006/relationships/fontTable" Target="fontTable.xml"/><Relationship Id="rId3" Type="http://schemas.openxmlformats.org/officeDocument/2006/relationships/image" Target="media/image1.png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image" Target="media/image3.jpeg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攀枝花学院单位管理员</dc:creator>
  <dcterms:created xsi:type="dcterms:W3CDTF">2020-11-13T21:46:49Z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2023-10-10T10:55:01</vt:filetime>
  </property>
</Properties>
</file>